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9BD05" w14:textId="20009826" w:rsidR="00514A85" w:rsidRPr="00C227EF" w:rsidRDefault="00514A85" w:rsidP="00514A85">
      <w:pPr>
        <w:tabs>
          <w:tab w:val="center" w:pos="4536"/>
          <w:tab w:val="right" w:pos="8280"/>
          <w:tab w:val="right" w:pos="9639"/>
        </w:tabs>
        <w:ind w:right="2"/>
        <w:rPr>
          <w:rFonts w:ascii="Arial" w:hAnsi="Arial" w:cs="Arial"/>
          <w:b/>
          <w:bCs/>
          <w:sz w:val="22"/>
        </w:rPr>
      </w:pPr>
      <w:bookmarkStart w:id="0" w:name="_Hlk525757966"/>
      <w:bookmarkStart w:id="1" w:name="OLE_LINK3"/>
      <w:r w:rsidRPr="00C227EF">
        <w:rPr>
          <w:rFonts w:ascii="Arial" w:hAnsi="Arial" w:cs="Arial"/>
          <w:b/>
          <w:bCs/>
          <w:sz w:val="22"/>
        </w:rPr>
        <w:t>3GPP TSG RAN WG1 Meeting #94bis</w:t>
      </w:r>
      <w:r w:rsidRPr="00C227EF">
        <w:rPr>
          <w:rFonts w:ascii="Arial" w:hAnsi="Arial" w:cs="Arial"/>
          <w:b/>
          <w:bCs/>
          <w:sz w:val="22"/>
        </w:rPr>
        <w:tab/>
      </w:r>
      <w:r w:rsidRPr="00C227EF">
        <w:rPr>
          <w:rFonts w:ascii="Arial" w:hAnsi="Arial" w:cs="Arial"/>
          <w:b/>
          <w:bCs/>
          <w:sz w:val="22"/>
        </w:rPr>
        <w:tab/>
      </w:r>
      <w:r w:rsidR="002524B6" w:rsidRPr="00C227EF">
        <w:rPr>
          <w:rFonts w:ascii="Arial" w:hAnsi="Arial" w:cs="Arial"/>
          <w:b/>
          <w:bCs/>
          <w:sz w:val="22"/>
        </w:rPr>
        <w:tab/>
      </w:r>
      <w:r w:rsidRPr="00C227EF">
        <w:rPr>
          <w:rFonts w:ascii="Arial" w:hAnsi="Arial" w:cs="Arial"/>
          <w:b/>
          <w:bCs/>
          <w:sz w:val="22"/>
        </w:rPr>
        <w:t>R1-18</w:t>
      </w:r>
      <w:r w:rsidR="005064BD">
        <w:rPr>
          <w:rFonts w:ascii="Arial" w:hAnsi="Arial" w:cs="Arial"/>
          <w:b/>
          <w:bCs/>
          <w:sz w:val="22"/>
        </w:rPr>
        <w:t>11377</w:t>
      </w:r>
    </w:p>
    <w:p w14:paraId="60554101" w14:textId="77777777" w:rsidR="00514A85" w:rsidRPr="00C227EF" w:rsidRDefault="00514A85" w:rsidP="00514A85">
      <w:pPr>
        <w:tabs>
          <w:tab w:val="center" w:pos="4536"/>
          <w:tab w:val="right" w:pos="9072"/>
        </w:tabs>
        <w:rPr>
          <w:rFonts w:ascii="Arial" w:eastAsia="MS Mincho" w:hAnsi="Arial" w:cs="Arial"/>
          <w:b/>
          <w:bCs/>
          <w:sz w:val="22"/>
        </w:rPr>
      </w:pPr>
      <w:r w:rsidRPr="00C227EF">
        <w:rPr>
          <w:rFonts w:ascii="Arial" w:eastAsia="MS Mincho" w:hAnsi="Arial" w:cs="Arial"/>
          <w:b/>
          <w:bCs/>
          <w:sz w:val="22"/>
        </w:rPr>
        <w:t>Chengdu, China, October 8</w:t>
      </w:r>
      <w:r w:rsidRPr="00C227EF">
        <w:rPr>
          <w:rFonts w:ascii="Arial" w:eastAsia="MS Mincho" w:hAnsi="Arial" w:cs="Arial"/>
          <w:b/>
          <w:bCs/>
          <w:sz w:val="22"/>
          <w:vertAlign w:val="superscript"/>
        </w:rPr>
        <w:t>th</w:t>
      </w:r>
      <w:r w:rsidRPr="00C227EF">
        <w:rPr>
          <w:rFonts w:ascii="Arial" w:eastAsia="MS Mincho" w:hAnsi="Arial" w:cs="Arial"/>
          <w:b/>
          <w:bCs/>
          <w:sz w:val="22"/>
        </w:rPr>
        <w:t xml:space="preserve"> – 12</w:t>
      </w:r>
      <w:r w:rsidRPr="00C227EF">
        <w:rPr>
          <w:rFonts w:ascii="Arial" w:eastAsia="MS Mincho" w:hAnsi="Arial" w:cs="Arial"/>
          <w:b/>
          <w:bCs/>
          <w:sz w:val="22"/>
          <w:vertAlign w:val="superscript"/>
        </w:rPr>
        <w:t>th</w:t>
      </w:r>
      <w:r w:rsidRPr="00C227EF">
        <w:rPr>
          <w:rFonts w:ascii="Arial" w:eastAsia="MS Mincho" w:hAnsi="Arial" w:cs="Arial"/>
          <w:b/>
          <w:bCs/>
          <w:sz w:val="22"/>
        </w:rPr>
        <w:t xml:space="preserve">, 2018 </w:t>
      </w:r>
    </w:p>
    <w:bookmarkEnd w:id="0"/>
    <w:p w14:paraId="02716EEC" w14:textId="6903023D" w:rsidR="005F64A2" w:rsidRPr="00ED66A9" w:rsidRDefault="005F64A2" w:rsidP="005F64A2">
      <w:pPr>
        <w:pStyle w:val="a7"/>
        <w:rPr>
          <w:sz w:val="22"/>
        </w:rPr>
      </w:pP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295387" w:rsidRDefault="001545B1" w:rsidP="00D02352">
      <w:pPr>
        <w:pStyle w:val="a7"/>
        <w:ind w:left="1800" w:hanging="1800"/>
        <w:rPr>
          <w:sz w:val="22"/>
          <w:lang w:val="en-US" w:eastAsia="ja-JP"/>
        </w:rPr>
      </w:pPr>
      <w:r w:rsidRPr="00295387">
        <w:rPr>
          <w:sz w:val="22"/>
          <w:lang w:val="en-US"/>
        </w:rPr>
        <w:t>Source:</w:t>
      </w:r>
      <w:r w:rsidRPr="00295387">
        <w:rPr>
          <w:sz w:val="22"/>
          <w:lang w:val="en-US"/>
        </w:rPr>
        <w:tab/>
        <w:t>NTT DOCOMO</w:t>
      </w:r>
      <w:r w:rsidR="0036115F" w:rsidRPr="00295387">
        <w:rPr>
          <w:rFonts w:hint="eastAsia"/>
          <w:sz w:val="22"/>
          <w:lang w:val="en-US" w:eastAsia="ja-JP"/>
        </w:rPr>
        <w:t>, INC.</w:t>
      </w:r>
    </w:p>
    <w:bookmarkEnd w:id="1"/>
    <w:p w14:paraId="7332E81A" w14:textId="4A22330C" w:rsidR="00FE0C9D" w:rsidRPr="00295387" w:rsidRDefault="00FE0C9D" w:rsidP="00FE0C9D">
      <w:pPr>
        <w:pStyle w:val="a7"/>
        <w:ind w:left="1800" w:hanging="1800"/>
        <w:rPr>
          <w:rFonts w:eastAsia="MS Gothic"/>
          <w:noProof w:val="0"/>
          <w:sz w:val="22"/>
          <w:lang w:val="en-US" w:eastAsia="ja-JP"/>
        </w:rPr>
      </w:pPr>
      <w:r w:rsidRPr="00295387">
        <w:rPr>
          <w:sz w:val="22"/>
          <w:lang w:val="en-US"/>
        </w:rPr>
        <w:t>Title:</w:t>
      </w:r>
      <w:r w:rsidRPr="00295387">
        <w:rPr>
          <w:sz w:val="22"/>
          <w:lang w:val="en-US"/>
        </w:rPr>
        <w:tab/>
      </w:r>
      <w:bookmarkStart w:id="2" w:name="OLE_LINK8"/>
      <w:bookmarkStart w:id="3" w:name="OLE_LINK9"/>
      <w:bookmarkStart w:id="4" w:name="OLE_LINK21"/>
      <w:bookmarkStart w:id="5" w:name="OLE_LINK22"/>
      <w:r w:rsidR="00ED66A9" w:rsidRPr="00295387">
        <w:rPr>
          <w:rFonts w:eastAsia="MS Gothic"/>
          <w:noProof w:val="0"/>
          <w:sz w:val="22"/>
          <w:lang w:val="en-US" w:eastAsia="ja-JP"/>
        </w:rPr>
        <w:t>Remaining details on evaluation methodology</w:t>
      </w:r>
    </w:p>
    <w:bookmarkEnd w:id="2"/>
    <w:bookmarkEnd w:id="3"/>
    <w:bookmarkEnd w:id="4"/>
    <w:bookmarkEnd w:id="5"/>
    <w:p w14:paraId="02FF14B3" w14:textId="3C52AD03" w:rsidR="00FE0C9D" w:rsidRPr="00295387" w:rsidRDefault="00FE0C9D" w:rsidP="00FE0C9D">
      <w:pPr>
        <w:pStyle w:val="a7"/>
        <w:tabs>
          <w:tab w:val="left" w:pos="1800"/>
        </w:tabs>
        <w:ind w:left="1800" w:hanging="1800"/>
        <w:rPr>
          <w:sz w:val="22"/>
          <w:lang w:val="en-US" w:eastAsia="ja-JP"/>
        </w:rPr>
      </w:pPr>
      <w:r w:rsidRPr="00295387">
        <w:rPr>
          <w:sz w:val="22"/>
          <w:lang w:val="en-US"/>
        </w:rPr>
        <w:t>Agenda Item:</w:t>
      </w:r>
      <w:bookmarkStart w:id="6" w:name="Source"/>
      <w:bookmarkEnd w:id="6"/>
      <w:r w:rsidRPr="00295387">
        <w:rPr>
          <w:sz w:val="22"/>
          <w:lang w:val="en-US"/>
        </w:rPr>
        <w:tab/>
      </w:r>
      <w:r w:rsidR="00FF04CC" w:rsidRPr="00295387">
        <w:rPr>
          <w:sz w:val="22"/>
          <w:lang w:val="en-US" w:eastAsia="ja-JP"/>
        </w:rPr>
        <w:t>7</w:t>
      </w:r>
      <w:r w:rsidR="00816BF2" w:rsidRPr="00295387">
        <w:rPr>
          <w:sz w:val="22"/>
          <w:lang w:val="en-US" w:eastAsia="ja-JP"/>
        </w:rPr>
        <w:t>.</w:t>
      </w:r>
      <w:r w:rsidR="00A73A52" w:rsidRPr="00295387">
        <w:rPr>
          <w:sz w:val="22"/>
          <w:lang w:val="en-US" w:eastAsia="ja-JP"/>
        </w:rPr>
        <w:t>2.6.1</w:t>
      </w:r>
    </w:p>
    <w:p w14:paraId="0EC9D632" w14:textId="77777777" w:rsidR="00900DAE" w:rsidRPr="00295387" w:rsidRDefault="00900DAE" w:rsidP="00D02352">
      <w:pPr>
        <w:pBdr>
          <w:bottom w:val="single" w:sz="6" w:space="1" w:color="auto"/>
        </w:pBdr>
        <w:ind w:left="1800" w:hanging="1800"/>
        <w:rPr>
          <w:rFonts w:ascii="Arial" w:hAnsi="Arial"/>
          <w:b/>
          <w:sz w:val="22"/>
          <w:lang w:val="en-US"/>
        </w:rPr>
      </w:pPr>
      <w:r w:rsidRPr="00295387">
        <w:rPr>
          <w:rFonts w:ascii="Arial" w:hAnsi="Arial"/>
          <w:b/>
          <w:sz w:val="22"/>
          <w:lang w:val="en-US"/>
        </w:rPr>
        <w:t>Document for:</w:t>
      </w:r>
      <w:bookmarkStart w:id="7" w:name="DocumentFor"/>
      <w:bookmarkEnd w:id="7"/>
      <w:r w:rsidR="00D02352" w:rsidRPr="00295387">
        <w:rPr>
          <w:rFonts w:ascii="Arial" w:hAnsi="Arial"/>
          <w:b/>
          <w:sz w:val="22"/>
          <w:lang w:val="en-US"/>
        </w:rPr>
        <w:t xml:space="preserve"> </w:t>
      </w:r>
      <w:r w:rsidR="00D02352" w:rsidRPr="00295387">
        <w:rPr>
          <w:rFonts w:ascii="Arial" w:hAnsi="Arial"/>
          <w:b/>
          <w:sz w:val="22"/>
          <w:lang w:val="en-US"/>
        </w:rPr>
        <w:tab/>
      </w:r>
      <w:r w:rsidRPr="00295387">
        <w:rPr>
          <w:rFonts w:ascii="Arial" w:hAnsi="Arial"/>
          <w:b/>
          <w:sz w:val="22"/>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2BBDDE40" w:rsidR="0036189E" w:rsidRPr="0036189E" w:rsidRDefault="0036189E" w:rsidP="00115EAD">
      <w:pPr>
        <w:spacing w:afterLines="50" w:after="120"/>
        <w:jc w:val="both"/>
        <w:rPr>
          <w:rFonts w:eastAsiaTheme="minorEastAsia"/>
          <w:sz w:val="22"/>
        </w:rPr>
      </w:pPr>
      <w:r w:rsidRPr="0036189E">
        <w:rPr>
          <w:rFonts w:eastAsiaTheme="minorEastAsia"/>
          <w:sz w:val="22"/>
        </w:rPr>
        <w:t xml:space="preserve">In </w:t>
      </w:r>
      <w:r w:rsidR="004617B2">
        <w:rPr>
          <w:rFonts w:eastAsiaTheme="minorEastAsia"/>
          <w:sz w:val="22"/>
        </w:rPr>
        <w:t xml:space="preserve">RAN1#94 meeting, the simulation assumptions on Rel.16 NR URLLC were </w:t>
      </w:r>
      <w:proofErr w:type="gramStart"/>
      <w:r w:rsidR="004617B2">
        <w:rPr>
          <w:rFonts w:eastAsiaTheme="minorEastAsia"/>
          <w:sz w:val="22"/>
        </w:rPr>
        <w:t>discussed</w:t>
      </w:r>
      <w:proofErr w:type="gramEnd"/>
      <w:r w:rsidR="004617B2">
        <w:rPr>
          <w:rFonts w:eastAsiaTheme="minorEastAsia"/>
          <w:sz w:val="22"/>
        </w:rPr>
        <w:t xml:space="preserve"> and the following agreements were made</w:t>
      </w:r>
      <w:r w:rsidR="0049103C">
        <w:rPr>
          <w:rFonts w:eastAsiaTheme="minorEastAsia"/>
          <w:sz w:val="22"/>
        </w:rPr>
        <w:t xml:space="preserve"> [1]</w:t>
      </w:r>
      <w:r w:rsidR="004617B2">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BE6A11" w14:paraId="690FEA62" w14:textId="77777777" w:rsidTr="00285500">
        <w:tc>
          <w:tcPr>
            <w:tcW w:w="9967" w:type="dxa"/>
          </w:tcPr>
          <w:p w14:paraId="03BE8DBE" w14:textId="77777777" w:rsidR="004617B2" w:rsidRPr="00BE6A11" w:rsidRDefault="004617B2" w:rsidP="004617B2">
            <w:pPr>
              <w:rPr>
                <w:b/>
                <w:sz w:val="22"/>
                <w:szCs w:val="22"/>
              </w:rPr>
            </w:pPr>
            <w:r w:rsidRPr="00BE6A11">
              <w:rPr>
                <w:sz w:val="22"/>
                <w:szCs w:val="22"/>
                <w:highlight w:val="green"/>
              </w:rPr>
              <w:t>Agreements</w:t>
            </w:r>
            <w:r w:rsidRPr="00BE6A11">
              <w:rPr>
                <w:b/>
                <w:sz w:val="22"/>
                <w:szCs w:val="22"/>
              </w:rPr>
              <w:t>:</w:t>
            </w:r>
          </w:p>
          <w:p w14:paraId="40505CCF" w14:textId="77777777" w:rsidR="004617B2" w:rsidRPr="00BE6A11" w:rsidRDefault="004617B2" w:rsidP="004617B2">
            <w:pPr>
              <w:numPr>
                <w:ilvl w:val="0"/>
                <w:numId w:val="27"/>
              </w:numPr>
              <w:rPr>
                <w:sz w:val="22"/>
                <w:szCs w:val="22"/>
              </w:rPr>
            </w:pPr>
            <w:r w:rsidRPr="00BE6A11">
              <w:rPr>
                <w:sz w:val="22"/>
                <w:szCs w:val="22"/>
              </w:rPr>
              <w:t xml:space="preserve">Select one or more representative use case(s) for the prioritized use cases in the SID and/or the </w:t>
            </w:r>
            <w:r w:rsidRPr="00BE6A11">
              <w:rPr>
                <w:sz w:val="22"/>
                <w:szCs w:val="22"/>
                <w:lang w:eastAsia="zh-CN"/>
              </w:rPr>
              <w:t>Rel-15 enabled</w:t>
            </w:r>
            <w:r w:rsidRPr="00BE6A11">
              <w:rPr>
                <w:sz w:val="22"/>
                <w:szCs w:val="22"/>
              </w:rPr>
              <w:t xml:space="preserve"> use case for evaluation, which use case(s) to evaluate is up to companies.</w:t>
            </w:r>
          </w:p>
          <w:p w14:paraId="6605402C" w14:textId="77777777" w:rsidR="004617B2" w:rsidRPr="00BE6A11" w:rsidRDefault="004617B2" w:rsidP="004617B2">
            <w:pPr>
              <w:numPr>
                <w:ilvl w:val="1"/>
                <w:numId w:val="27"/>
              </w:numPr>
              <w:rPr>
                <w:sz w:val="22"/>
                <w:szCs w:val="22"/>
              </w:rPr>
            </w:pPr>
            <w:r w:rsidRPr="00BE6A11">
              <w:rPr>
                <w:sz w:val="22"/>
                <w:szCs w:val="22"/>
              </w:rPr>
              <w:t>Further discussion how/whether to capture them in the TR</w:t>
            </w:r>
          </w:p>
          <w:p w14:paraId="727BC30E" w14:textId="77777777" w:rsidR="004617B2" w:rsidRPr="00BE6A11" w:rsidRDefault="004617B2" w:rsidP="004617B2">
            <w:pPr>
              <w:numPr>
                <w:ilvl w:val="1"/>
                <w:numId w:val="27"/>
              </w:numPr>
              <w:rPr>
                <w:sz w:val="22"/>
                <w:szCs w:val="22"/>
              </w:rPr>
            </w:pPr>
            <w:r w:rsidRPr="00BE6A11">
              <w:rPr>
                <w:sz w:val="22"/>
                <w:szCs w:val="22"/>
              </w:rPr>
              <w:t>Fu</w:t>
            </w:r>
            <w:r w:rsidRPr="00BE6A11">
              <w:rPr>
                <w:sz w:val="22"/>
                <w:szCs w:val="22"/>
                <w:lang w:eastAsia="zh-CN"/>
              </w:rPr>
              <w:t>r</w:t>
            </w:r>
            <w:r w:rsidRPr="00BE6A11">
              <w:rPr>
                <w:sz w:val="22"/>
                <w:szCs w:val="22"/>
              </w:rPr>
              <w:t>ther discussion other detailed simulation assumptions</w:t>
            </w:r>
          </w:p>
          <w:p w14:paraId="10F6DF95" w14:textId="77777777" w:rsidR="004617B2" w:rsidRPr="00BE6A11" w:rsidRDefault="004617B2" w:rsidP="004617B2">
            <w:pPr>
              <w:spacing w:beforeLines="50" w:before="120"/>
              <w:rPr>
                <w:sz w:val="22"/>
                <w:szCs w:val="22"/>
                <w:lang w:eastAsia="zh-CN"/>
              </w:rPr>
            </w:pPr>
            <w:r w:rsidRPr="00BE6A11">
              <w:rPr>
                <w:sz w:val="22"/>
                <w:szCs w:val="22"/>
                <w:lang w:eastAsia="zh-CN"/>
              </w:rPr>
              <w:t>The following table of representative use cases for selection for evaluation is an example as the starting point for further discussion:</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164"/>
              <w:gridCol w:w="1291"/>
              <w:gridCol w:w="1112"/>
              <w:gridCol w:w="1916"/>
              <w:gridCol w:w="1431"/>
            </w:tblGrid>
            <w:tr w:rsidR="004617B2" w:rsidRPr="00277055" w14:paraId="3A214E93" w14:textId="77777777" w:rsidTr="005A78F9">
              <w:trPr>
                <w:jc w:val="center"/>
              </w:trPr>
              <w:tc>
                <w:tcPr>
                  <w:tcW w:w="1906" w:type="dxa"/>
                  <w:shd w:val="clear" w:color="auto" w:fill="F2F2F2"/>
                </w:tcPr>
                <w:p w14:paraId="69EC1564"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Use case</w:t>
                  </w:r>
                </w:p>
                <w:p w14:paraId="20FD9B5C"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(Clause #)</w:t>
                  </w:r>
                </w:p>
              </w:tc>
              <w:tc>
                <w:tcPr>
                  <w:tcW w:w="1164" w:type="dxa"/>
                  <w:shd w:val="clear" w:color="auto" w:fill="F2F2F2"/>
                </w:tcPr>
                <w:p w14:paraId="3C3DDFD4" w14:textId="77777777" w:rsidR="004617B2" w:rsidRPr="00277055" w:rsidRDefault="004617B2" w:rsidP="00601FF2">
                  <w:pPr>
                    <w:pStyle w:val="Comments"/>
                    <w:rPr>
                      <w:rFonts w:ascii="Times New Roman" w:hAnsi="Times New Roman"/>
                      <w:i w:val="0"/>
                      <w:sz w:val="22"/>
                      <w:szCs w:val="22"/>
                      <w:lang w:val="en-US"/>
                    </w:rPr>
                  </w:pPr>
                  <w:r w:rsidRPr="00277055">
                    <w:rPr>
                      <w:rFonts w:ascii="Times New Roman" w:hAnsi="Times New Roman"/>
                      <w:i w:val="0"/>
                      <w:sz w:val="22"/>
                      <w:szCs w:val="22"/>
                      <w:lang w:val="en-US"/>
                    </w:rPr>
                    <w:t>Reliability (%)</w:t>
                  </w:r>
                </w:p>
              </w:tc>
              <w:tc>
                <w:tcPr>
                  <w:tcW w:w="1291" w:type="dxa"/>
                  <w:shd w:val="clear" w:color="auto" w:fill="F2F2F2"/>
                  <w:vAlign w:val="center"/>
                </w:tcPr>
                <w:p w14:paraId="2CC0A5D4" w14:textId="77777777" w:rsidR="004617B2" w:rsidRPr="00277055" w:rsidRDefault="004617B2" w:rsidP="00601FF2">
                  <w:pPr>
                    <w:pStyle w:val="Comments"/>
                    <w:rPr>
                      <w:rFonts w:ascii="Times New Roman" w:hAnsi="Times New Roman"/>
                      <w:i w:val="0"/>
                      <w:sz w:val="22"/>
                      <w:szCs w:val="22"/>
                      <w:lang w:val="en-US"/>
                    </w:rPr>
                  </w:pPr>
                  <w:r w:rsidRPr="00277055">
                    <w:rPr>
                      <w:rFonts w:ascii="Times New Roman" w:hAnsi="Times New Roman"/>
                      <w:i w:val="0"/>
                      <w:sz w:val="22"/>
                      <w:szCs w:val="22"/>
                      <w:lang w:val="en-US" w:eastAsia="zh-CN"/>
                    </w:rPr>
                    <w:t>L</w:t>
                  </w:r>
                  <w:r w:rsidRPr="00277055">
                    <w:rPr>
                      <w:rFonts w:ascii="Times New Roman" w:hAnsi="Times New Roman"/>
                      <w:i w:val="0"/>
                      <w:sz w:val="22"/>
                      <w:szCs w:val="22"/>
                      <w:lang w:val="en-US"/>
                    </w:rPr>
                    <w:t>atency (</w:t>
                  </w:r>
                  <w:proofErr w:type="spellStart"/>
                  <w:r w:rsidRPr="00277055">
                    <w:rPr>
                      <w:rFonts w:ascii="Times New Roman" w:hAnsi="Times New Roman"/>
                      <w:i w:val="0"/>
                      <w:sz w:val="22"/>
                      <w:szCs w:val="22"/>
                      <w:lang w:val="en-US"/>
                    </w:rPr>
                    <w:t>ms</w:t>
                  </w:r>
                  <w:proofErr w:type="spellEnd"/>
                  <w:r w:rsidRPr="00277055">
                    <w:rPr>
                      <w:rFonts w:ascii="Times New Roman" w:hAnsi="Times New Roman"/>
                      <w:i w:val="0"/>
                      <w:sz w:val="22"/>
                      <w:szCs w:val="22"/>
                      <w:lang w:val="en-US"/>
                    </w:rPr>
                    <w:t>)</w:t>
                  </w:r>
                </w:p>
              </w:tc>
              <w:tc>
                <w:tcPr>
                  <w:tcW w:w="1112" w:type="dxa"/>
                  <w:shd w:val="clear" w:color="auto" w:fill="F2F2F2"/>
                </w:tcPr>
                <w:p w14:paraId="75A67960"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 of UEs</w:t>
                  </w:r>
                </w:p>
                <w:p w14:paraId="0E8B3D08"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(per cell)</w:t>
                  </w:r>
                </w:p>
              </w:tc>
              <w:tc>
                <w:tcPr>
                  <w:tcW w:w="1916" w:type="dxa"/>
                  <w:shd w:val="clear" w:color="auto" w:fill="F2F2F2"/>
                </w:tcPr>
                <w:p w14:paraId="0EB117C7"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Data packet size</w:t>
                  </w:r>
                  <w:r w:rsidRPr="00277055">
                    <w:rPr>
                      <w:rFonts w:ascii="Times New Roman" w:eastAsia="等线" w:hAnsi="Times New Roman"/>
                      <w:i w:val="0"/>
                      <w:sz w:val="22"/>
                      <w:szCs w:val="22"/>
                      <w:lang w:val="en-US" w:eastAsia="zh-CN"/>
                    </w:rPr>
                    <w:t xml:space="preserve"> </w:t>
                  </w:r>
                  <w:r w:rsidRPr="00277055">
                    <w:rPr>
                      <w:rFonts w:ascii="Times New Roman" w:hAnsi="Times New Roman"/>
                      <w:i w:val="0"/>
                      <w:sz w:val="22"/>
                      <w:szCs w:val="22"/>
                      <w:lang w:val="en-US" w:eastAsia="zh-CN"/>
                    </w:rPr>
                    <w:t>and traffic model</w:t>
                  </w:r>
                </w:p>
              </w:tc>
              <w:tc>
                <w:tcPr>
                  <w:tcW w:w="1431" w:type="dxa"/>
                  <w:shd w:val="clear" w:color="auto" w:fill="F2F2F2"/>
                </w:tcPr>
                <w:p w14:paraId="3AE9E5CA"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 xml:space="preserve">Description </w:t>
                  </w:r>
                </w:p>
              </w:tc>
            </w:tr>
            <w:tr w:rsidR="004617B2" w:rsidRPr="00277055" w14:paraId="3003D4D4" w14:textId="77777777" w:rsidTr="005A78F9">
              <w:trPr>
                <w:jc w:val="center"/>
              </w:trPr>
              <w:tc>
                <w:tcPr>
                  <w:tcW w:w="1906" w:type="dxa"/>
                </w:tcPr>
                <w:p w14:paraId="2AD02F3A" w14:textId="77777777" w:rsidR="004617B2" w:rsidRPr="00277055" w:rsidRDefault="004617B2" w:rsidP="00601FF2">
                  <w:pPr>
                    <w:pStyle w:val="Comments"/>
                    <w:rPr>
                      <w:rFonts w:ascii="Times New Roman" w:hAnsi="Times New Roman"/>
                      <w:b/>
                      <w:i w:val="0"/>
                      <w:sz w:val="22"/>
                      <w:szCs w:val="22"/>
                      <w:lang w:val="en-US" w:eastAsia="zh-CN"/>
                    </w:rPr>
                  </w:pPr>
                  <w:r w:rsidRPr="00277055">
                    <w:rPr>
                      <w:rFonts w:ascii="Times New Roman" w:hAnsi="Times New Roman"/>
                      <w:b/>
                      <w:i w:val="0"/>
                      <w:sz w:val="22"/>
                      <w:szCs w:val="22"/>
                      <w:lang w:val="en-US" w:eastAsia="zh-CN"/>
                    </w:rPr>
                    <w:t>Transport Industry</w:t>
                  </w:r>
                </w:p>
                <w:p w14:paraId="0FB08509"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(22.186: 5.5)</w:t>
                  </w:r>
                </w:p>
              </w:tc>
              <w:tc>
                <w:tcPr>
                  <w:tcW w:w="1164" w:type="dxa"/>
                </w:tcPr>
                <w:p w14:paraId="01EC7042"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[99.999]</w:t>
                  </w:r>
                </w:p>
              </w:tc>
              <w:tc>
                <w:tcPr>
                  <w:tcW w:w="1291" w:type="dxa"/>
                </w:tcPr>
                <w:p w14:paraId="669B3A1D"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[5] (end to end latency)</w:t>
                  </w:r>
                </w:p>
              </w:tc>
              <w:tc>
                <w:tcPr>
                  <w:tcW w:w="1112" w:type="dxa"/>
                </w:tcPr>
                <w:p w14:paraId="6C1155D5" w14:textId="77777777" w:rsidR="004617B2" w:rsidRPr="00277055" w:rsidRDefault="004617B2" w:rsidP="00601FF2">
                  <w:pPr>
                    <w:pStyle w:val="Comments"/>
                    <w:rPr>
                      <w:rFonts w:ascii="Times New Roman" w:eastAsiaTheme="minorEastAsia" w:hAnsi="Times New Roman"/>
                      <w:i w:val="0"/>
                      <w:sz w:val="22"/>
                      <w:szCs w:val="22"/>
                      <w:lang w:val="en-US" w:eastAsia="zh-CN"/>
                    </w:rPr>
                  </w:pPr>
                  <w:r w:rsidRPr="00277055">
                    <w:rPr>
                      <w:rFonts w:ascii="Times New Roman" w:hAnsi="Times New Roman"/>
                      <w:i w:val="0"/>
                      <w:sz w:val="22"/>
                      <w:szCs w:val="22"/>
                      <w:lang w:val="en-US" w:eastAsia="zh-CN"/>
                    </w:rPr>
                    <w:t>[30]</w:t>
                  </w:r>
                  <w:r w:rsidRPr="00277055">
                    <w:rPr>
                      <w:rFonts w:ascii="Times New Roman" w:eastAsiaTheme="minorEastAsia" w:hAnsi="Times New Roman"/>
                      <w:i w:val="0"/>
                      <w:sz w:val="22"/>
                      <w:szCs w:val="22"/>
                      <w:lang w:val="en-US" w:eastAsia="zh-CN"/>
                    </w:rPr>
                    <w:t xml:space="preserve"> </w:t>
                  </w:r>
                </w:p>
                <w:p w14:paraId="7016C16A" w14:textId="77777777" w:rsidR="004617B2" w:rsidRPr="00277055" w:rsidRDefault="004617B2" w:rsidP="00601FF2">
                  <w:pPr>
                    <w:pStyle w:val="Comments"/>
                    <w:rPr>
                      <w:rFonts w:ascii="Times New Roman" w:hAnsi="Times New Roman"/>
                      <w:i w:val="0"/>
                      <w:sz w:val="22"/>
                      <w:szCs w:val="22"/>
                      <w:lang w:val="en-US" w:eastAsia="zh-CN"/>
                    </w:rPr>
                  </w:pPr>
                </w:p>
              </w:tc>
              <w:tc>
                <w:tcPr>
                  <w:tcW w:w="1916" w:type="dxa"/>
                </w:tcPr>
                <w:p w14:paraId="3406F539"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DL: [</w:t>
                  </w:r>
                  <w:r w:rsidRPr="00277055">
                    <w:rPr>
                      <w:rFonts w:ascii="Times New Roman" w:eastAsia="等线" w:hAnsi="Times New Roman"/>
                      <w:i w:val="0"/>
                      <w:sz w:val="22"/>
                      <w:szCs w:val="22"/>
                      <w:lang w:val="en-US" w:eastAsia="zh-CN"/>
                    </w:rPr>
                    <w:t>TBD</w:t>
                  </w:r>
                  <w:r w:rsidRPr="00277055">
                    <w:rPr>
                      <w:rFonts w:ascii="Times New Roman" w:hAnsi="Times New Roman"/>
                      <w:i w:val="0"/>
                      <w:sz w:val="22"/>
                      <w:szCs w:val="22"/>
                      <w:lang w:val="en-US" w:eastAsia="zh-CN"/>
                    </w:rPr>
                    <w:t>] byte; ftp model 3 with arrival interval [</w:t>
                  </w:r>
                  <w:r w:rsidRPr="00277055">
                    <w:rPr>
                      <w:rFonts w:ascii="Times New Roman" w:eastAsia="等线" w:hAnsi="Times New Roman"/>
                      <w:i w:val="0"/>
                      <w:sz w:val="22"/>
                      <w:szCs w:val="22"/>
                      <w:lang w:val="en-US" w:eastAsia="zh-CN"/>
                    </w:rPr>
                    <w:t>TBD</w:t>
                  </w:r>
                  <w:r w:rsidRPr="00277055">
                    <w:rPr>
                      <w:rFonts w:ascii="Times New Roman" w:hAnsi="Times New Roman"/>
                      <w:i w:val="0"/>
                      <w:sz w:val="22"/>
                      <w:szCs w:val="22"/>
                      <w:lang w:val="en-US" w:eastAsia="zh-CN"/>
                    </w:rPr>
                    <w:t>] s</w:t>
                  </w:r>
                </w:p>
                <w:p w14:paraId="09FA4CF9"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UL: [</w:t>
                  </w:r>
                  <w:r w:rsidRPr="00277055">
                    <w:rPr>
                      <w:rFonts w:ascii="Times New Roman" w:eastAsia="等线" w:hAnsi="Times New Roman"/>
                      <w:i w:val="0"/>
                      <w:sz w:val="22"/>
                      <w:szCs w:val="22"/>
                      <w:lang w:val="en-US" w:eastAsia="zh-CN"/>
                    </w:rPr>
                    <w:t>TBD</w:t>
                  </w:r>
                  <w:r w:rsidRPr="00277055">
                    <w:rPr>
                      <w:rFonts w:ascii="Times New Roman" w:hAnsi="Times New Roman"/>
                      <w:i w:val="0"/>
                      <w:sz w:val="22"/>
                      <w:szCs w:val="22"/>
                      <w:lang w:val="en-US" w:eastAsia="zh-CN"/>
                    </w:rPr>
                    <w:t>] byte; Periodic with arrival interval [</w:t>
                  </w:r>
                  <w:r w:rsidRPr="00277055">
                    <w:rPr>
                      <w:rFonts w:ascii="Times New Roman" w:eastAsia="等线" w:hAnsi="Times New Roman"/>
                      <w:i w:val="0"/>
                      <w:sz w:val="22"/>
                      <w:szCs w:val="22"/>
                      <w:lang w:val="en-US" w:eastAsia="zh-CN"/>
                    </w:rPr>
                    <w:t>TBD</w:t>
                  </w:r>
                  <w:r w:rsidRPr="00277055">
                    <w:rPr>
                      <w:rFonts w:ascii="Times New Roman" w:hAnsi="Times New Roman"/>
                      <w:i w:val="0"/>
                      <w:sz w:val="22"/>
                      <w:szCs w:val="22"/>
                      <w:lang w:val="en-US" w:eastAsia="zh-CN"/>
                    </w:rPr>
                    <w:t xml:space="preserve">] s </w:t>
                  </w:r>
                </w:p>
              </w:tc>
              <w:tc>
                <w:tcPr>
                  <w:tcW w:w="1431" w:type="dxa"/>
                </w:tcPr>
                <w:p w14:paraId="6267A7F3"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 xml:space="preserve">Remote driving </w:t>
                  </w:r>
                </w:p>
                <w:p w14:paraId="3DA2F7A9" w14:textId="77777777" w:rsidR="004617B2" w:rsidRPr="00277055" w:rsidRDefault="004617B2" w:rsidP="00601FF2">
                  <w:pPr>
                    <w:pStyle w:val="Comments"/>
                    <w:rPr>
                      <w:rFonts w:ascii="Times New Roman" w:hAnsi="Times New Roman"/>
                      <w:i w:val="0"/>
                      <w:sz w:val="22"/>
                      <w:szCs w:val="22"/>
                      <w:lang w:val="en-US" w:eastAsia="zh-CN"/>
                    </w:rPr>
                  </w:pPr>
                </w:p>
              </w:tc>
            </w:tr>
            <w:tr w:rsidR="004617B2" w:rsidRPr="00277055" w14:paraId="31708AC9" w14:textId="77777777" w:rsidTr="005A78F9">
              <w:trPr>
                <w:trHeight w:val="178"/>
                <w:jc w:val="center"/>
              </w:trPr>
              <w:tc>
                <w:tcPr>
                  <w:tcW w:w="1906" w:type="dxa"/>
                  <w:vMerge w:val="restart"/>
                </w:tcPr>
                <w:p w14:paraId="1E0898F7" w14:textId="77777777" w:rsidR="004617B2" w:rsidRPr="00277055" w:rsidRDefault="004617B2" w:rsidP="00601FF2">
                  <w:pPr>
                    <w:pStyle w:val="Comments"/>
                    <w:rPr>
                      <w:rFonts w:ascii="Times New Roman" w:hAnsi="Times New Roman"/>
                      <w:b/>
                      <w:i w:val="0"/>
                      <w:sz w:val="22"/>
                      <w:szCs w:val="22"/>
                      <w:lang w:val="en-US" w:eastAsia="zh-CN"/>
                    </w:rPr>
                  </w:pPr>
                  <w:r w:rsidRPr="00277055">
                    <w:rPr>
                      <w:rFonts w:ascii="Times New Roman" w:hAnsi="Times New Roman"/>
                      <w:b/>
                      <w:i w:val="0"/>
                      <w:sz w:val="22"/>
                      <w:szCs w:val="22"/>
                      <w:lang w:val="en-US" w:eastAsia="zh-CN"/>
                    </w:rPr>
                    <w:t>Power distribution</w:t>
                  </w:r>
                </w:p>
                <w:p w14:paraId="4AE10E4D" w14:textId="77777777" w:rsidR="004617B2" w:rsidRPr="00277055" w:rsidRDefault="004617B2" w:rsidP="00601FF2">
                  <w:pPr>
                    <w:pStyle w:val="Comments"/>
                    <w:rPr>
                      <w:rFonts w:ascii="Times New Roman" w:hAnsi="Times New Roman"/>
                      <w:b/>
                      <w:i w:val="0"/>
                      <w:sz w:val="22"/>
                      <w:szCs w:val="22"/>
                      <w:lang w:val="en-US" w:eastAsia="zh-CN"/>
                    </w:rPr>
                  </w:pPr>
                  <w:r w:rsidRPr="00277055">
                    <w:rPr>
                      <w:rFonts w:ascii="Times New Roman" w:hAnsi="Times New Roman"/>
                      <w:i w:val="0"/>
                      <w:sz w:val="22"/>
                      <w:szCs w:val="22"/>
                      <w:lang w:val="en-US" w:eastAsia="zh-CN"/>
                    </w:rPr>
                    <w:t>(22.804:5.6.4 &amp;5.6.6)</w:t>
                  </w:r>
                </w:p>
              </w:tc>
              <w:tc>
                <w:tcPr>
                  <w:tcW w:w="1164" w:type="dxa"/>
                </w:tcPr>
                <w:p w14:paraId="36EE8042"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99</w:t>
                  </w:r>
                  <w:r w:rsidRPr="00277055">
                    <w:rPr>
                      <w:rFonts w:ascii="Times New Roman" w:hAnsi="Times New Roman"/>
                      <w:i w:val="0"/>
                      <w:sz w:val="22"/>
                      <w:szCs w:val="22"/>
                      <w:lang w:val="en-US" w:eastAsia="zh-CN"/>
                    </w:rPr>
                    <w:t>.</w:t>
                  </w:r>
                  <w:r w:rsidRPr="00277055">
                    <w:rPr>
                      <w:rFonts w:ascii="Times New Roman" w:hAnsi="Times New Roman"/>
                      <w:i w:val="0"/>
                      <w:sz w:val="22"/>
                      <w:szCs w:val="22"/>
                      <w:lang w:val="en-US"/>
                    </w:rPr>
                    <w:t>9999</w:t>
                  </w:r>
                </w:p>
              </w:tc>
              <w:tc>
                <w:tcPr>
                  <w:tcW w:w="1291" w:type="dxa"/>
                </w:tcPr>
                <w:p w14:paraId="76BB271C"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5(end to end latency)</w:t>
                  </w:r>
                </w:p>
              </w:tc>
              <w:tc>
                <w:tcPr>
                  <w:tcW w:w="1112" w:type="dxa"/>
                </w:tcPr>
                <w:p w14:paraId="04D853CA"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8</w:t>
                  </w:r>
                </w:p>
              </w:tc>
              <w:tc>
                <w:tcPr>
                  <w:tcW w:w="1916" w:type="dxa"/>
                </w:tcPr>
                <w:p w14:paraId="7A130E2C"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 xml:space="preserve">[80] byte </w:t>
                  </w:r>
                </w:p>
                <w:p w14:paraId="4813AB1D"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ftp model 3 with arrival interval 100ms</w:t>
                  </w:r>
                </w:p>
              </w:tc>
              <w:tc>
                <w:tcPr>
                  <w:tcW w:w="1431" w:type="dxa"/>
                </w:tcPr>
                <w:p w14:paraId="35985E90" w14:textId="77777777" w:rsidR="004617B2" w:rsidRPr="00277055" w:rsidRDefault="004617B2" w:rsidP="00601FF2">
                  <w:pPr>
                    <w:pStyle w:val="Comments"/>
                    <w:rPr>
                      <w:rFonts w:ascii="Times New Roman" w:hAnsi="Times New Roman"/>
                      <w:i w:val="0"/>
                      <w:sz w:val="22"/>
                      <w:szCs w:val="22"/>
                      <w:lang w:val="en-US" w:eastAsia="zh-CN"/>
                    </w:rPr>
                  </w:pPr>
                  <w:bookmarkStart w:id="8" w:name="OLE_LINK40"/>
                  <w:r w:rsidRPr="00277055">
                    <w:rPr>
                      <w:rFonts w:ascii="Times New Roman" w:hAnsi="Times New Roman"/>
                      <w:i w:val="0"/>
                      <w:sz w:val="22"/>
                      <w:szCs w:val="22"/>
                      <w:lang w:val="en-US"/>
                    </w:rPr>
                    <w:t>Power distribution grid fault and outage management</w:t>
                  </w:r>
                  <w:r w:rsidRPr="00277055">
                    <w:rPr>
                      <w:rFonts w:ascii="Times New Roman" w:hAnsi="Times New Roman"/>
                      <w:i w:val="0"/>
                      <w:sz w:val="22"/>
                      <w:szCs w:val="22"/>
                      <w:lang w:val="en-US" w:eastAsia="zh-CN"/>
                    </w:rPr>
                    <w:t xml:space="preserve"> </w:t>
                  </w:r>
                  <w:bookmarkEnd w:id="8"/>
                </w:p>
              </w:tc>
            </w:tr>
            <w:tr w:rsidR="004617B2" w:rsidRPr="00277055" w14:paraId="580BA44C" w14:textId="77777777" w:rsidTr="005A78F9">
              <w:trPr>
                <w:trHeight w:val="178"/>
                <w:jc w:val="center"/>
              </w:trPr>
              <w:tc>
                <w:tcPr>
                  <w:tcW w:w="1906" w:type="dxa"/>
                  <w:vMerge/>
                </w:tcPr>
                <w:p w14:paraId="45891E01" w14:textId="77777777" w:rsidR="004617B2" w:rsidRPr="00277055" w:rsidRDefault="004617B2" w:rsidP="00601FF2">
                  <w:pPr>
                    <w:pStyle w:val="Comments"/>
                    <w:rPr>
                      <w:rFonts w:ascii="Times New Roman" w:hAnsi="Times New Roman"/>
                      <w:b/>
                      <w:i w:val="0"/>
                      <w:sz w:val="22"/>
                      <w:szCs w:val="22"/>
                      <w:lang w:val="en-US" w:eastAsia="zh-CN"/>
                    </w:rPr>
                  </w:pPr>
                </w:p>
              </w:tc>
              <w:tc>
                <w:tcPr>
                  <w:tcW w:w="1164" w:type="dxa"/>
                </w:tcPr>
                <w:p w14:paraId="3850F62A"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w:t>
                  </w:r>
                  <w:r w:rsidRPr="00277055">
                    <w:rPr>
                      <w:rFonts w:ascii="Times New Roman" w:hAnsi="Times New Roman"/>
                      <w:i w:val="0"/>
                      <w:sz w:val="22"/>
                      <w:szCs w:val="22"/>
                      <w:lang w:val="en-US"/>
                    </w:rPr>
                    <w:t>99.999</w:t>
                  </w:r>
                  <w:r w:rsidRPr="00277055">
                    <w:rPr>
                      <w:rFonts w:ascii="Times New Roman" w:hAnsi="Times New Roman"/>
                      <w:i w:val="0"/>
                      <w:sz w:val="22"/>
                      <w:szCs w:val="22"/>
                      <w:lang w:val="en-US" w:eastAsia="zh-CN"/>
                    </w:rPr>
                    <w:t xml:space="preserve">] </w:t>
                  </w:r>
                </w:p>
              </w:tc>
              <w:tc>
                <w:tcPr>
                  <w:tcW w:w="1291" w:type="dxa"/>
                </w:tcPr>
                <w:p w14:paraId="15006F05"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15(end to end latency)</w:t>
                  </w:r>
                </w:p>
              </w:tc>
              <w:tc>
                <w:tcPr>
                  <w:tcW w:w="1112" w:type="dxa"/>
                </w:tcPr>
                <w:p w14:paraId="4CAFCA6A"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8</w:t>
                  </w:r>
                </w:p>
              </w:tc>
              <w:tc>
                <w:tcPr>
                  <w:tcW w:w="1916" w:type="dxa"/>
                </w:tcPr>
                <w:p w14:paraId="0EF515CF"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 xml:space="preserve">250 </w:t>
                  </w:r>
                  <w:proofErr w:type="gramStart"/>
                  <w:r w:rsidRPr="00277055">
                    <w:rPr>
                      <w:rFonts w:ascii="Times New Roman" w:hAnsi="Times New Roman"/>
                      <w:i w:val="0"/>
                      <w:sz w:val="22"/>
                      <w:szCs w:val="22"/>
                      <w:lang w:val="en-US" w:eastAsia="zh-CN"/>
                    </w:rPr>
                    <w:t>byte</w:t>
                  </w:r>
                  <w:proofErr w:type="gramEnd"/>
                  <w:r w:rsidRPr="00277055">
                    <w:rPr>
                      <w:rFonts w:ascii="Times New Roman" w:hAnsi="Times New Roman"/>
                      <w:i w:val="0"/>
                      <w:sz w:val="22"/>
                      <w:szCs w:val="22"/>
                      <w:lang w:val="en-US" w:eastAsia="zh-CN"/>
                    </w:rPr>
                    <w:t xml:space="preserve"> </w:t>
                  </w:r>
                </w:p>
                <w:p w14:paraId="6B525CBF"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 xml:space="preserve">Periodic and deterministic with arrival interval 0.833 </w:t>
                  </w:r>
                  <w:proofErr w:type="spellStart"/>
                  <w:r w:rsidRPr="00277055">
                    <w:rPr>
                      <w:rFonts w:ascii="Times New Roman" w:hAnsi="Times New Roman"/>
                      <w:i w:val="0"/>
                      <w:sz w:val="22"/>
                      <w:szCs w:val="22"/>
                      <w:lang w:val="en-US" w:eastAsia="zh-CN"/>
                    </w:rPr>
                    <w:t>ms</w:t>
                  </w:r>
                  <w:proofErr w:type="spellEnd"/>
                </w:p>
              </w:tc>
              <w:tc>
                <w:tcPr>
                  <w:tcW w:w="1431" w:type="dxa"/>
                </w:tcPr>
                <w:p w14:paraId="51BCEE37"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Differential protection</w:t>
                  </w:r>
                </w:p>
              </w:tc>
            </w:tr>
            <w:tr w:rsidR="004617B2" w:rsidRPr="00277055" w14:paraId="33574CBB" w14:textId="77777777" w:rsidTr="005A78F9">
              <w:trPr>
                <w:jc w:val="center"/>
              </w:trPr>
              <w:tc>
                <w:tcPr>
                  <w:tcW w:w="1906" w:type="dxa"/>
                </w:tcPr>
                <w:p w14:paraId="51AADC2A" w14:textId="77777777" w:rsidR="004617B2" w:rsidRPr="00277055" w:rsidRDefault="004617B2" w:rsidP="00601FF2">
                  <w:pPr>
                    <w:pStyle w:val="Comments"/>
                    <w:rPr>
                      <w:rFonts w:ascii="Times New Roman" w:hAnsi="Times New Roman"/>
                      <w:b/>
                      <w:i w:val="0"/>
                      <w:sz w:val="22"/>
                      <w:szCs w:val="22"/>
                      <w:lang w:val="en-US" w:eastAsia="zh-CN"/>
                    </w:rPr>
                  </w:pPr>
                  <w:r w:rsidRPr="00277055">
                    <w:rPr>
                      <w:rFonts w:ascii="Times New Roman" w:hAnsi="Times New Roman"/>
                      <w:b/>
                      <w:i w:val="0"/>
                      <w:sz w:val="22"/>
                      <w:szCs w:val="22"/>
                      <w:lang w:val="en-US" w:eastAsia="zh-CN"/>
                    </w:rPr>
                    <w:t>Factory automation</w:t>
                  </w:r>
                </w:p>
                <w:p w14:paraId="22CD07F5" w14:textId="77777777" w:rsidR="004617B2" w:rsidRPr="00277055" w:rsidRDefault="004617B2" w:rsidP="00601FF2">
                  <w:pPr>
                    <w:pStyle w:val="Comments"/>
                    <w:rPr>
                      <w:rFonts w:ascii="Times New Roman" w:hAnsi="Times New Roman"/>
                      <w:b/>
                      <w:i w:val="0"/>
                      <w:sz w:val="22"/>
                      <w:szCs w:val="22"/>
                      <w:lang w:val="en-US" w:eastAsia="zh-CN"/>
                    </w:rPr>
                  </w:pPr>
                  <w:r w:rsidRPr="00277055">
                    <w:rPr>
                      <w:rFonts w:ascii="Times New Roman" w:hAnsi="Times New Roman"/>
                      <w:i w:val="0"/>
                      <w:sz w:val="22"/>
                      <w:szCs w:val="22"/>
                      <w:lang w:val="en-US" w:eastAsia="zh-CN"/>
                    </w:rPr>
                    <w:t>(22.804: 5.3.2)</w:t>
                  </w:r>
                </w:p>
              </w:tc>
              <w:tc>
                <w:tcPr>
                  <w:tcW w:w="1164" w:type="dxa"/>
                </w:tcPr>
                <w:p w14:paraId="2EB70D88"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99</w:t>
                  </w:r>
                  <w:r w:rsidRPr="00277055">
                    <w:rPr>
                      <w:rFonts w:ascii="Times New Roman" w:hAnsi="Times New Roman"/>
                      <w:i w:val="0"/>
                      <w:sz w:val="22"/>
                      <w:szCs w:val="22"/>
                      <w:lang w:val="en-US" w:eastAsia="zh-CN"/>
                    </w:rPr>
                    <w:t>.</w:t>
                  </w:r>
                  <w:r w:rsidRPr="00277055">
                    <w:rPr>
                      <w:rFonts w:ascii="Times New Roman" w:hAnsi="Times New Roman"/>
                      <w:i w:val="0"/>
                      <w:sz w:val="22"/>
                      <w:szCs w:val="22"/>
                      <w:lang w:val="en-US"/>
                    </w:rPr>
                    <w:t>9999</w:t>
                  </w:r>
                </w:p>
              </w:tc>
              <w:tc>
                <w:tcPr>
                  <w:tcW w:w="1291" w:type="dxa"/>
                </w:tcPr>
                <w:p w14:paraId="3F8EF7D8"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eastAsia="等线" w:hAnsi="Times New Roman"/>
                      <w:i w:val="0"/>
                      <w:sz w:val="22"/>
                      <w:szCs w:val="22"/>
                      <w:lang w:val="en-US" w:eastAsia="zh-CN"/>
                    </w:rPr>
                    <w:t>[</w:t>
                  </w:r>
                  <w:proofErr w:type="gramStart"/>
                  <w:r w:rsidRPr="00277055">
                    <w:rPr>
                      <w:rFonts w:ascii="Times New Roman" w:hAnsi="Times New Roman"/>
                      <w:i w:val="0"/>
                      <w:sz w:val="22"/>
                      <w:szCs w:val="22"/>
                      <w:lang w:val="en-US" w:eastAsia="zh-CN"/>
                    </w:rPr>
                    <w:t>2</w:t>
                  </w:r>
                  <w:r w:rsidRPr="00277055">
                    <w:rPr>
                      <w:rFonts w:ascii="Times New Roman" w:eastAsia="等线" w:hAnsi="Times New Roman"/>
                      <w:i w:val="0"/>
                      <w:sz w:val="22"/>
                      <w:szCs w:val="22"/>
                      <w:lang w:val="en-US" w:eastAsia="zh-CN"/>
                    </w:rPr>
                    <w:t>]</w:t>
                  </w:r>
                  <w:r w:rsidRPr="00277055">
                    <w:rPr>
                      <w:rFonts w:ascii="Times New Roman" w:hAnsi="Times New Roman"/>
                      <w:i w:val="0"/>
                      <w:sz w:val="22"/>
                      <w:szCs w:val="22"/>
                      <w:lang w:val="en-US" w:eastAsia="zh-CN"/>
                    </w:rPr>
                    <w:t>(</w:t>
                  </w:r>
                  <w:proofErr w:type="gramEnd"/>
                  <w:r w:rsidRPr="00277055">
                    <w:rPr>
                      <w:rFonts w:ascii="Times New Roman" w:hAnsi="Times New Roman"/>
                      <w:i w:val="0"/>
                      <w:sz w:val="22"/>
                      <w:szCs w:val="22"/>
                      <w:lang w:val="en-US" w:eastAsia="zh-CN"/>
                    </w:rPr>
                    <w:t>end to end latency)</w:t>
                  </w:r>
                </w:p>
              </w:tc>
              <w:tc>
                <w:tcPr>
                  <w:tcW w:w="1112" w:type="dxa"/>
                </w:tcPr>
                <w:p w14:paraId="6AC6E059"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 xml:space="preserve"> [4, 40]</w:t>
                  </w:r>
                </w:p>
              </w:tc>
              <w:tc>
                <w:tcPr>
                  <w:tcW w:w="1916" w:type="dxa"/>
                </w:tcPr>
                <w:p w14:paraId="6A99B017" w14:textId="77777777" w:rsidR="004617B2" w:rsidRPr="00277055" w:rsidRDefault="004617B2" w:rsidP="00601FF2">
                  <w:pPr>
                    <w:pStyle w:val="Comments"/>
                    <w:rPr>
                      <w:rFonts w:ascii="Times New Roman" w:eastAsia="等线" w:hAnsi="Times New Roman"/>
                      <w:i w:val="0"/>
                      <w:sz w:val="22"/>
                      <w:szCs w:val="22"/>
                      <w:lang w:val="en-US" w:eastAsia="zh-CN"/>
                    </w:rPr>
                  </w:pPr>
                  <w:proofErr w:type="gramStart"/>
                  <w:r w:rsidRPr="00277055">
                    <w:rPr>
                      <w:rFonts w:ascii="Times New Roman" w:hAnsi="Times New Roman"/>
                      <w:i w:val="0"/>
                      <w:sz w:val="22"/>
                      <w:szCs w:val="22"/>
                      <w:lang w:val="en-US" w:eastAsia="zh-CN"/>
                    </w:rPr>
                    <w:t>20 byte</w:t>
                  </w:r>
                  <w:proofErr w:type="gramEnd"/>
                  <w:r w:rsidRPr="00277055">
                    <w:rPr>
                      <w:rFonts w:ascii="Times New Roman" w:hAnsi="Times New Roman"/>
                      <w:i w:val="0"/>
                      <w:sz w:val="22"/>
                      <w:szCs w:val="22"/>
                      <w:lang w:val="en-US" w:eastAsia="zh-CN"/>
                    </w:rPr>
                    <w:t>, 50 byte</w:t>
                  </w:r>
                </w:p>
                <w:p w14:paraId="250542A4" w14:textId="77777777" w:rsidR="004617B2" w:rsidRPr="00277055" w:rsidRDefault="004617B2" w:rsidP="00601FF2">
                  <w:pPr>
                    <w:pStyle w:val="Comments"/>
                    <w:rPr>
                      <w:rFonts w:ascii="Times New Roman" w:eastAsia="等线" w:hAnsi="Times New Roman"/>
                      <w:i w:val="0"/>
                      <w:sz w:val="22"/>
                      <w:szCs w:val="22"/>
                      <w:lang w:val="en-US" w:eastAsia="zh-CN"/>
                    </w:rPr>
                  </w:pPr>
                  <w:r w:rsidRPr="00277055">
                    <w:rPr>
                      <w:rFonts w:ascii="Times New Roman" w:eastAsia="等线" w:hAnsi="Times New Roman"/>
                      <w:i w:val="0"/>
                      <w:sz w:val="22"/>
                      <w:szCs w:val="22"/>
                      <w:lang w:val="en-US" w:eastAsia="zh-CN"/>
                    </w:rPr>
                    <w:t>Periodic and deterministic traffic model</w:t>
                  </w:r>
                </w:p>
              </w:tc>
              <w:tc>
                <w:tcPr>
                  <w:tcW w:w="1431" w:type="dxa"/>
                </w:tcPr>
                <w:p w14:paraId="55DA50B6"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Motion control</w:t>
                  </w:r>
                </w:p>
              </w:tc>
            </w:tr>
            <w:tr w:rsidR="004617B2" w:rsidRPr="00277055" w14:paraId="2C942416" w14:textId="77777777" w:rsidTr="005A78F9">
              <w:trPr>
                <w:jc w:val="center"/>
              </w:trPr>
              <w:tc>
                <w:tcPr>
                  <w:tcW w:w="1906" w:type="dxa"/>
                </w:tcPr>
                <w:p w14:paraId="37276A04" w14:textId="77777777" w:rsidR="004617B2" w:rsidRPr="00277055" w:rsidRDefault="004617B2" w:rsidP="00601FF2">
                  <w:pPr>
                    <w:pStyle w:val="Comments"/>
                    <w:rPr>
                      <w:rFonts w:ascii="Times New Roman" w:eastAsia="等线" w:hAnsi="Times New Roman"/>
                      <w:b/>
                      <w:i w:val="0"/>
                      <w:sz w:val="22"/>
                      <w:szCs w:val="22"/>
                      <w:lang w:val="en-US" w:eastAsia="zh-CN"/>
                    </w:rPr>
                  </w:pPr>
                  <w:r w:rsidRPr="00277055">
                    <w:rPr>
                      <w:rFonts w:ascii="Times New Roman" w:eastAsia="等线" w:hAnsi="Times New Roman"/>
                      <w:b/>
                      <w:i w:val="0"/>
                      <w:sz w:val="22"/>
                      <w:szCs w:val="22"/>
                      <w:lang w:val="en-US" w:eastAsia="zh-CN"/>
                    </w:rPr>
                    <w:t xml:space="preserve">Rel-15 enabled </w:t>
                  </w:r>
                  <w:r w:rsidRPr="00277055">
                    <w:rPr>
                      <w:rFonts w:ascii="Times New Roman" w:hAnsi="Times New Roman"/>
                      <w:b/>
                      <w:i w:val="0"/>
                      <w:sz w:val="22"/>
                      <w:szCs w:val="22"/>
                      <w:lang w:val="en-US" w:eastAsia="zh-CN"/>
                    </w:rPr>
                    <w:t>use case</w:t>
                  </w:r>
                  <w:r w:rsidRPr="00277055">
                    <w:rPr>
                      <w:rFonts w:ascii="Times New Roman" w:eastAsia="等线" w:hAnsi="Times New Roman"/>
                      <w:b/>
                      <w:i w:val="0"/>
                      <w:sz w:val="22"/>
                      <w:szCs w:val="22"/>
                      <w:lang w:val="en-US" w:eastAsia="zh-CN"/>
                    </w:rPr>
                    <w:t xml:space="preserve"> (e.g. AR/VR)</w:t>
                  </w:r>
                </w:p>
              </w:tc>
              <w:tc>
                <w:tcPr>
                  <w:tcW w:w="1164" w:type="dxa"/>
                </w:tcPr>
                <w:p w14:paraId="7E1AEB40"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rPr>
                    <w:t>99.999</w:t>
                  </w:r>
                  <w:r w:rsidRPr="00277055">
                    <w:rPr>
                      <w:rFonts w:ascii="Times New Roman" w:hAnsi="Times New Roman"/>
                      <w:i w:val="0"/>
                      <w:sz w:val="22"/>
                      <w:szCs w:val="22"/>
                      <w:lang w:val="en-US" w:eastAsia="zh-CN"/>
                    </w:rPr>
                    <w:t xml:space="preserve"> </w:t>
                  </w:r>
                </w:p>
              </w:tc>
              <w:tc>
                <w:tcPr>
                  <w:tcW w:w="1291" w:type="dxa"/>
                </w:tcPr>
                <w:p w14:paraId="69BFE13F"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[1ms] (air interface delay)</w:t>
                  </w:r>
                </w:p>
              </w:tc>
              <w:tc>
                <w:tcPr>
                  <w:tcW w:w="1112" w:type="dxa"/>
                </w:tcPr>
                <w:p w14:paraId="0131166A"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1, 5, 10, 20</w:t>
                  </w:r>
                </w:p>
              </w:tc>
              <w:tc>
                <w:tcPr>
                  <w:tcW w:w="1916" w:type="dxa"/>
                </w:tcPr>
                <w:p w14:paraId="5335A2E5"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w:t>
                  </w:r>
                  <w:r w:rsidRPr="00277055">
                    <w:rPr>
                      <w:rFonts w:ascii="Times New Roman" w:hAnsi="Times New Roman"/>
                      <w:i w:val="0"/>
                      <w:sz w:val="22"/>
                      <w:szCs w:val="22"/>
                      <w:lang w:val="en-US"/>
                    </w:rPr>
                    <w:t>32, 256</w:t>
                  </w:r>
                  <w:r w:rsidRPr="00277055">
                    <w:rPr>
                      <w:rFonts w:ascii="Times New Roman" w:hAnsi="Times New Roman"/>
                      <w:i w:val="0"/>
                      <w:sz w:val="22"/>
                      <w:szCs w:val="22"/>
                      <w:lang w:val="en-US" w:eastAsia="zh-CN"/>
                    </w:rPr>
                    <w:t xml:space="preserve">] bytes </w:t>
                  </w:r>
                </w:p>
                <w:p w14:paraId="4BB7027C"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t xml:space="preserve">FTP model 2/3 or periodic with different arrival </w:t>
                  </w:r>
                  <w:r w:rsidRPr="00277055">
                    <w:rPr>
                      <w:rFonts w:ascii="Times New Roman" w:hAnsi="Times New Roman"/>
                      <w:i w:val="0"/>
                      <w:sz w:val="22"/>
                      <w:szCs w:val="22"/>
                      <w:lang w:val="en-US" w:eastAsia="zh-CN"/>
                    </w:rPr>
                    <w:lastRenderedPageBreak/>
                    <w:t>rates</w:t>
                  </w:r>
                </w:p>
              </w:tc>
              <w:tc>
                <w:tcPr>
                  <w:tcW w:w="1431" w:type="dxa"/>
                </w:tcPr>
                <w:p w14:paraId="46E72570" w14:textId="77777777" w:rsidR="004617B2" w:rsidRPr="00277055" w:rsidRDefault="004617B2" w:rsidP="00601FF2">
                  <w:pPr>
                    <w:pStyle w:val="Comments"/>
                    <w:rPr>
                      <w:rFonts w:ascii="Times New Roman" w:hAnsi="Times New Roman"/>
                      <w:i w:val="0"/>
                      <w:sz w:val="22"/>
                      <w:szCs w:val="22"/>
                      <w:lang w:val="en-US" w:eastAsia="zh-CN"/>
                    </w:rPr>
                  </w:pPr>
                  <w:r w:rsidRPr="00277055">
                    <w:rPr>
                      <w:rFonts w:ascii="Times New Roman" w:hAnsi="Times New Roman"/>
                      <w:i w:val="0"/>
                      <w:sz w:val="22"/>
                      <w:szCs w:val="22"/>
                      <w:lang w:val="en-US" w:eastAsia="zh-CN"/>
                    </w:rPr>
                    <w:lastRenderedPageBreak/>
                    <w:t xml:space="preserve">Companies report the combination of the </w:t>
                  </w:r>
                  <w:r w:rsidRPr="00277055">
                    <w:rPr>
                      <w:rFonts w:ascii="Times New Roman" w:hAnsi="Times New Roman"/>
                      <w:i w:val="0"/>
                      <w:sz w:val="22"/>
                      <w:szCs w:val="22"/>
                      <w:lang w:val="en-US" w:eastAsia="zh-CN"/>
                    </w:rPr>
                    <w:lastRenderedPageBreak/>
                    <w:t xml:space="preserve">requirement </w:t>
                  </w:r>
                </w:p>
              </w:tc>
            </w:tr>
          </w:tbl>
          <w:p w14:paraId="4A393722" w14:textId="77777777" w:rsidR="004617B2" w:rsidRPr="00BE6A11" w:rsidRDefault="004617B2" w:rsidP="004617B2">
            <w:pPr>
              <w:numPr>
                <w:ilvl w:val="1"/>
                <w:numId w:val="27"/>
              </w:numPr>
              <w:rPr>
                <w:sz w:val="22"/>
                <w:szCs w:val="22"/>
              </w:rPr>
            </w:pPr>
            <w:r w:rsidRPr="00BE6A11">
              <w:rPr>
                <w:sz w:val="22"/>
                <w:szCs w:val="22"/>
                <w:lang w:eastAsia="zh-CN"/>
              </w:rPr>
              <w:lastRenderedPageBreak/>
              <w:t xml:space="preserve">All the entries </w:t>
            </w:r>
            <w:r w:rsidRPr="00BE6A11">
              <w:rPr>
                <w:sz w:val="22"/>
                <w:szCs w:val="22"/>
              </w:rPr>
              <w:t>in the above table are subject to further discussion which can be revisited in the next meeting</w:t>
            </w:r>
          </w:p>
          <w:p w14:paraId="1004F6B6" w14:textId="77777777" w:rsidR="004617B2" w:rsidRPr="00BE6A11" w:rsidRDefault="004617B2" w:rsidP="004617B2">
            <w:pPr>
              <w:numPr>
                <w:ilvl w:val="1"/>
                <w:numId w:val="27"/>
              </w:numPr>
              <w:rPr>
                <w:sz w:val="22"/>
                <w:szCs w:val="22"/>
              </w:rPr>
            </w:pPr>
            <w:r w:rsidRPr="00BE6A11">
              <w:rPr>
                <w:sz w:val="22"/>
                <w:szCs w:val="22"/>
              </w:rPr>
              <w:t xml:space="preserve">Note: The details on above the requirements can refer to </w:t>
            </w:r>
            <w:hyperlink r:id="rId8" w:history="1">
              <w:r w:rsidRPr="00BE6A11">
                <w:rPr>
                  <w:rStyle w:val="af4"/>
                  <w:rFonts w:eastAsia="MS Gothic"/>
                  <w:sz w:val="22"/>
                  <w:szCs w:val="22"/>
                </w:rPr>
                <w:t>R1-1809337</w:t>
              </w:r>
            </w:hyperlink>
            <w:r w:rsidRPr="00BE6A11">
              <w:rPr>
                <w:sz w:val="22"/>
                <w:szCs w:val="22"/>
              </w:rPr>
              <w:t>.</w:t>
            </w:r>
          </w:p>
          <w:p w14:paraId="2979520D" w14:textId="77777777" w:rsidR="004617B2" w:rsidRPr="00BE6A11" w:rsidRDefault="004617B2" w:rsidP="004617B2">
            <w:pPr>
              <w:numPr>
                <w:ilvl w:val="1"/>
                <w:numId w:val="27"/>
              </w:numPr>
              <w:rPr>
                <w:sz w:val="22"/>
                <w:szCs w:val="22"/>
              </w:rPr>
            </w:pPr>
            <w:r w:rsidRPr="00BE6A11">
              <w:rPr>
                <w:sz w:val="22"/>
                <w:szCs w:val="22"/>
              </w:rPr>
              <w:t>Note: 3ms ~ 10ms CN delay for differential protection (i.e. power distribution case 2) could be considered.</w:t>
            </w:r>
          </w:p>
          <w:p w14:paraId="2E4D7D76" w14:textId="77777777" w:rsidR="004617B2" w:rsidRPr="00BE6A11" w:rsidRDefault="004617B2" w:rsidP="004617B2">
            <w:pPr>
              <w:numPr>
                <w:ilvl w:val="1"/>
                <w:numId w:val="27"/>
              </w:numPr>
              <w:rPr>
                <w:sz w:val="22"/>
                <w:szCs w:val="22"/>
              </w:rPr>
            </w:pPr>
            <w:r w:rsidRPr="00BE6A11">
              <w:rPr>
                <w:sz w:val="22"/>
                <w:szCs w:val="22"/>
                <w:lang w:eastAsia="zh-CN"/>
              </w:rPr>
              <w:t>Note: Rel-15 higher layer mechanisms for reliability may be applicable for achieving the reliability requirement</w:t>
            </w:r>
          </w:p>
          <w:p w14:paraId="6DD2EF4E" w14:textId="77777777" w:rsidR="004617B2" w:rsidRPr="00BE6A11" w:rsidRDefault="004617B2" w:rsidP="004617B2">
            <w:pPr>
              <w:numPr>
                <w:ilvl w:val="1"/>
                <w:numId w:val="27"/>
              </w:numPr>
              <w:rPr>
                <w:sz w:val="22"/>
                <w:szCs w:val="22"/>
              </w:rPr>
            </w:pPr>
            <w:r w:rsidRPr="00BE6A11">
              <w:rPr>
                <w:sz w:val="22"/>
                <w:szCs w:val="22"/>
                <w:lang w:eastAsia="zh-CN"/>
              </w:rPr>
              <w:t xml:space="preserve">Note: The reliability and latency are as defined in 22.186.  </w:t>
            </w:r>
          </w:p>
          <w:p w14:paraId="50338290" w14:textId="77777777" w:rsidR="004617B2" w:rsidRPr="00BE6A11" w:rsidRDefault="004617B2" w:rsidP="004617B2">
            <w:pPr>
              <w:numPr>
                <w:ilvl w:val="1"/>
                <w:numId w:val="27"/>
              </w:numPr>
              <w:rPr>
                <w:sz w:val="22"/>
                <w:szCs w:val="22"/>
              </w:rPr>
            </w:pPr>
            <w:r w:rsidRPr="00BE6A11">
              <w:rPr>
                <w:sz w:val="22"/>
                <w:szCs w:val="22"/>
                <w:lang w:eastAsia="zh-CN"/>
              </w:rPr>
              <w:t xml:space="preserve">Note: For AR/VR, the requirement can refer to section 7.2.3 in TS 22.261. </w:t>
            </w:r>
          </w:p>
          <w:p w14:paraId="6324B8A2" w14:textId="77777777" w:rsidR="004617B2" w:rsidRPr="00BE6A11" w:rsidRDefault="004617B2" w:rsidP="004617B2">
            <w:pPr>
              <w:numPr>
                <w:ilvl w:val="1"/>
                <w:numId w:val="27"/>
              </w:numPr>
              <w:rPr>
                <w:sz w:val="22"/>
                <w:szCs w:val="22"/>
              </w:rPr>
            </w:pPr>
            <w:r w:rsidRPr="00BE6A11">
              <w:rPr>
                <w:sz w:val="22"/>
                <w:szCs w:val="22"/>
              </w:rPr>
              <w:t xml:space="preserve">Note: FFS whether the packet size is based on application layer or L2/L3. The packet size listed in the table needs to further </w:t>
            </w:r>
            <w:proofErr w:type="gramStart"/>
            <w:r w:rsidRPr="00BE6A11">
              <w:rPr>
                <w:sz w:val="22"/>
                <w:szCs w:val="22"/>
              </w:rPr>
              <w:t>discussed</w:t>
            </w:r>
            <w:proofErr w:type="gramEnd"/>
            <w:r w:rsidRPr="00BE6A11">
              <w:rPr>
                <w:sz w:val="22"/>
                <w:szCs w:val="22"/>
              </w:rPr>
              <w:t>, especially depending on the outcome of whether the packet size is based on application layer or L2/L3</w:t>
            </w:r>
          </w:p>
          <w:p w14:paraId="5FAD25DC" w14:textId="77777777" w:rsidR="0036189E" w:rsidRPr="00BE6A11" w:rsidRDefault="004617B2" w:rsidP="00601FF2">
            <w:pPr>
              <w:numPr>
                <w:ilvl w:val="1"/>
                <w:numId w:val="27"/>
              </w:numPr>
              <w:rPr>
                <w:rFonts w:eastAsiaTheme="minorEastAsia"/>
                <w:iCs/>
                <w:sz w:val="22"/>
                <w:szCs w:val="22"/>
                <w:lang w:eastAsia="zh-CN"/>
              </w:rPr>
            </w:pPr>
            <w:r w:rsidRPr="00BE6A11">
              <w:rPr>
                <w:rFonts w:ascii="Times" w:eastAsia="Batang" w:hAnsi="Times"/>
                <w:sz w:val="22"/>
                <w:szCs w:val="22"/>
              </w:rPr>
              <w:t>Further discussion on how to map the requirements (e.g., reliability, latency, etc.) to RAN-level requirements</w:t>
            </w:r>
          </w:p>
          <w:p w14:paraId="10925CC4" w14:textId="77777777" w:rsidR="00601FF2" w:rsidRPr="00BE6A11" w:rsidRDefault="00601FF2" w:rsidP="00601FF2">
            <w:pPr>
              <w:rPr>
                <w:sz w:val="22"/>
                <w:szCs w:val="22"/>
                <w:lang w:eastAsia="x-none"/>
              </w:rPr>
            </w:pPr>
            <w:r w:rsidRPr="00BE6A11">
              <w:rPr>
                <w:sz w:val="22"/>
                <w:szCs w:val="22"/>
                <w:highlight w:val="green"/>
                <w:lang w:eastAsia="x-none"/>
              </w:rPr>
              <w:t>Agreements</w:t>
            </w:r>
            <w:r w:rsidRPr="00BE6A11">
              <w:rPr>
                <w:sz w:val="22"/>
                <w:szCs w:val="22"/>
                <w:lang w:eastAsia="x-none"/>
              </w:rPr>
              <w:t>:</w:t>
            </w:r>
          </w:p>
          <w:p w14:paraId="59FD77A2" w14:textId="77777777" w:rsidR="00601FF2" w:rsidRPr="00BE6A11" w:rsidRDefault="00601FF2" w:rsidP="00601FF2">
            <w:pPr>
              <w:numPr>
                <w:ilvl w:val="0"/>
                <w:numId w:val="40"/>
              </w:numPr>
              <w:rPr>
                <w:sz w:val="22"/>
                <w:szCs w:val="22"/>
              </w:rPr>
            </w:pPr>
            <w:r w:rsidRPr="00BE6A11">
              <w:rPr>
                <w:sz w:val="22"/>
                <w:szCs w:val="22"/>
              </w:rPr>
              <w:t>Further discussion till next meeting regarding whether/how to</w:t>
            </w:r>
            <w:r w:rsidRPr="00BE6A11">
              <w:rPr>
                <w:rFonts w:hint="eastAsia"/>
                <w:sz w:val="22"/>
                <w:szCs w:val="22"/>
              </w:rPr>
              <w:t xml:space="preserve"> </w:t>
            </w:r>
            <w:r w:rsidRPr="00BE6A11">
              <w:rPr>
                <w:sz w:val="22"/>
                <w:szCs w:val="22"/>
              </w:rPr>
              <w:t>evaluate</w:t>
            </w:r>
            <w:r w:rsidRPr="00BE6A11">
              <w:rPr>
                <w:rFonts w:hint="eastAsia"/>
                <w:sz w:val="22"/>
                <w:szCs w:val="22"/>
              </w:rPr>
              <w:t xml:space="preserve"> the number of users</w:t>
            </w:r>
            <w:r w:rsidRPr="00BE6A11">
              <w:rPr>
                <w:sz w:val="22"/>
                <w:szCs w:val="22"/>
              </w:rPr>
              <w:t>, the % of users, etc., satisfying reliability and latency requirements</w:t>
            </w:r>
            <w:r w:rsidRPr="00BE6A11">
              <w:rPr>
                <w:rFonts w:hint="eastAsia"/>
                <w:sz w:val="22"/>
                <w:szCs w:val="22"/>
              </w:rPr>
              <w:t xml:space="preserve">. </w:t>
            </w:r>
          </w:p>
          <w:p w14:paraId="105A97C6" w14:textId="77777777" w:rsidR="00601FF2" w:rsidRPr="00BE6A11" w:rsidRDefault="00601FF2" w:rsidP="00601FF2">
            <w:pPr>
              <w:rPr>
                <w:sz w:val="22"/>
                <w:szCs w:val="22"/>
              </w:rPr>
            </w:pPr>
            <w:r w:rsidRPr="00BE6A11">
              <w:rPr>
                <w:sz w:val="22"/>
                <w:szCs w:val="22"/>
                <w:highlight w:val="green"/>
              </w:rPr>
              <w:t>Agreements</w:t>
            </w:r>
            <w:r w:rsidRPr="00BE6A11">
              <w:rPr>
                <w:sz w:val="22"/>
                <w:szCs w:val="22"/>
              </w:rPr>
              <w:t>:</w:t>
            </w:r>
          </w:p>
          <w:p w14:paraId="7E7D3203" w14:textId="77777777" w:rsidR="00601FF2" w:rsidRPr="00BE6A11" w:rsidRDefault="00601FF2" w:rsidP="00601FF2">
            <w:pPr>
              <w:numPr>
                <w:ilvl w:val="0"/>
                <w:numId w:val="40"/>
              </w:numPr>
              <w:rPr>
                <w:sz w:val="22"/>
                <w:szCs w:val="22"/>
              </w:rPr>
            </w:pPr>
            <w:r w:rsidRPr="00BE6A11">
              <w:rPr>
                <w:rFonts w:hint="eastAsia"/>
                <w:sz w:val="22"/>
                <w:szCs w:val="22"/>
              </w:rPr>
              <w:t xml:space="preserve">Companies </w:t>
            </w:r>
            <w:r w:rsidRPr="00BE6A11">
              <w:rPr>
                <w:sz w:val="22"/>
                <w:szCs w:val="22"/>
              </w:rPr>
              <w:t>are encouraged to</w:t>
            </w:r>
            <w:r w:rsidRPr="00BE6A11">
              <w:rPr>
                <w:rFonts w:hint="eastAsia"/>
                <w:sz w:val="22"/>
                <w:szCs w:val="22"/>
              </w:rPr>
              <w:t xml:space="preserve"> </w:t>
            </w:r>
            <w:r w:rsidRPr="00BE6A11">
              <w:rPr>
                <w:sz w:val="22"/>
                <w:szCs w:val="22"/>
              </w:rPr>
              <w:t xml:space="preserve">report </w:t>
            </w:r>
            <w:r w:rsidRPr="00BE6A11">
              <w:rPr>
                <w:rFonts w:hint="eastAsia"/>
                <w:sz w:val="22"/>
                <w:szCs w:val="22"/>
              </w:rPr>
              <w:t xml:space="preserve">the CDF of UE </w:t>
            </w:r>
            <w:r w:rsidRPr="00BE6A11">
              <w:rPr>
                <w:sz w:val="22"/>
                <w:szCs w:val="22"/>
              </w:rPr>
              <w:t>g</w:t>
            </w:r>
            <w:r w:rsidRPr="00BE6A11">
              <w:rPr>
                <w:rFonts w:hint="eastAsia"/>
                <w:sz w:val="22"/>
                <w:szCs w:val="22"/>
              </w:rPr>
              <w:t>eometry</w:t>
            </w:r>
            <w:r w:rsidRPr="00BE6A11">
              <w:rPr>
                <w:sz w:val="22"/>
                <w:szCs w:val="22"/>
              </w:rPr>
              <w:t xml:space="preserve"> </w:t>
            </w:r>
          </w:p>
          <w:p w14:paraId="1CCFC045" w14:textId="2EBC7D69" w:rsidR="00601FF2" w:rsidRPr="00277055" w:rsidRDefault="00601FF2" w:rsidP="00277055">
            <w:pPr>
              <w:numPr>
                <w:ilvl w:val="0"/>
                <w:numId w:val="40"/>
              </w:numPr>
              <w:rPr>
                <w:sz w:val="22"/>
                <w:szCs w:val="22"/>
              </w:rPr>
            </w:pPr>
            <w:r w:rsidRPr="00BE6A11">
              <w:rPr>
                <w:sz w:val="22"/>
                <w:szCs w:val="22"/>
              </w:rPr>
              <w:t>Further discussion whether/how to re-use t</w:t>
            </w:r>
            <w:r w:rsidRPr="00BE6A11">
              <w:rPr>
                <w:rFonts w:hint="eastAsia"/>
                <w:sz w:val="22"/>
                <w:szCs w:val="22"/>
              </w:rPr>
              <w:t xml:space="preserve">he deployment and channel models in the existing TRs (e.g. 38.802, 37.885 </w:t>
            </w:r>
            <w:r w:rsidRPr="00BE6A11">
              <w:rPr>
                <w:sz w:val="22"/>
                <w:szCs w:val="22"/>
              </w:rPr>
              <w:t>and 38.901</w:t>
            </w:r>
            <w:r w:rsidRPr="00BE6A11">
              <w:rPr>
                <w:rFonts w:hint="eastAsia"/>
                <w:sz w:val="22"/>
                <w:szCs w:val="22"/>
              </w:rPr>
              <w:t xml:space="preserve">) </w:t>
            </w:r>
          </w:p>
        </w:tc>
      </w:tr>
    </w:tbl>
    <w:p w14:paraId="180CF043" w14:textId="3ABC4344" w:rsidR="00601FF2" w:rsidRDefault="00601FF2" w:rsidP="00115EAD">
      <w:pPr>
        <w:jc w:val="both"/>
        <w:rPr>
          <w:rFonts w:eastAsia="宋体"/>
          <w:sz w:val="22"/>
          <w:lang w:eastAsia="zh-CN"/>
        </w:rPr>
      </w:pPr>
    </w:p>
    <w:p w14:paraId="636D5B2C" w14:textId="4C799414" w:rsidR="00B50C9E" w:rsidRDefault="00B50C9E" w:rsidP="00115EAD">
      <w:pPr>
        <w:jc w:val="both"/>
        <w:rPr>
          <w:rFonts w:eastAsia="宋体"/>
          <w:sz w:val="22"/>
          <w:lang w:eastAsia="zh-CN"/>
        </w:rPr>
      </w:pPr>
      <w:r>
        <w:rPr>
          <w:rFonts w:eastAsia="宋体"/>
          <w:sz w:val="22"/>
          <w:lang w:eastAsia="zh-CN"/>
        </w:rPr>
        <w:t xml:space="preserve">In the email discussion [94-NR-06] after RAN1#94 meeting, additional simulation assumptions on Rel.16 NR URLLC were </w:t>
      </w:r>
      <w:proofErr w:type="gramStart"/>
      <w:r>
        <w:rPr>
          <w:rFonts w:eastAsia="宋体"/>
          <w:sz w:val="22"/>
          <w:lang w:eastAsia="zh-CN"/>
        </w:rPr>
        <w:t>discussed</w:t>
      </w:r>
      <w:proofErr w:type="gramEnd"/>
      <w:r>
        <w:rPr>
          <w:rFonts w:eastAsia="宋体"/>
          <w:sz w:val="22"/>
          <w:lang w:eastAsia="zh-CN"/>
        </w:rPr>
        <w:t xml:space="preserve"> and the following proposals were approved by email</w:t>
      </w:r>
      <w:r w:rsidR="00C87BE6">
        <w:rPr>
          <w:rFonts w:eastAsia="宋体"/>
          <w:sz w:val="22"/>
          <w:lang w:eastAsia="zh-CN"/>
        </w:rPr>
        <w:t xml:space="preserve"> [2]</w:t>
      </w:r>
      <w:r>
        <w:rPr>
          <w:rFonts w:eastAsia="宋体"/>
          <w:sz w:val="22"/>
          <w:lang w:eastAsia="zh-CN"/>
        </w:rPr>
        <w:t>:</w:t>
      </w:r>
    </w:p>
    <w:tbl>
      <w:tblPr>
        <w:tblStyle w:val="afc"/>
        <w:tblW w:w="0" w:type="auto"/>
        <w:tblLook w:val="04A0" w:firstRow="1" w:lastRow="0" w:firstColumn="1" w:lastColumn="0" w:noHBand="0" w:noVBand="1"/>
      </w:tblPr>
      <w:tblGrid>
        <w:gridCol w:w="9962"/>
      </w:tblGrid>
      <w:tr w:rsidR="0046628A" w:rsidRPr="0046628A" w14:paraId="68A09F29" w14:textId="77777777" w:rsidTr="0046628A">
        <w:tc>
          <w:tcPr>
            <w:tcW w:w="9962" w:type="dxa"/>
          </w:tcPr>
          <w:p w14:paraId="7506D330" w14:textId="77777777" w:rsidR="0046628A" w:rsidRPr="0046628A" w:rsidRDefault="0046628A" w:rsidP="0046628A">
            <w:pPr>
              <w:pStyle w:val="a5"/>
              <w:rPr>
                <w:rFonts w:eastAsiaTheme="minorEastAsia"/>
                <w:b/>
                <w:sz w:val="22"/>
                <w:szCs w:val="22"/>
                <w:highlight w:val="green"/>
                <w:lang w:eastAsia="zh-CN"/>
              </w:rPr>
            </w:pPr>
            <w:bookmarkStart w:id="9" w:name="OLE_LINK47"/>
            <w:r w:rsidRPr="0046628A">
              <w:rPr>
                <w:rFonts w:eastAsiaTheme="minorEastAsia"/>
                <w:b/>
                <w:sz w:val="22"/>
                <w:szCs w:val="22"/>
                <w:highlight w:val="green"/>
                <w:lang w:eastAsia="zh-CN"/>
              </w:rPr>
              <w:t xml:space="preserve">Proposals approved by the email discussion: </w:t>
            </w:r>
          </w:p>
          <w:p w14:paraId="21E0DCD7" w14:textId="77777777" w:rsidR="0046628A" w:rsidRPr="0046628A" w:rsidRDefault="0046628A" w:rsidP="0046628A">
            <w:pPr>
              <w:numPr>
                <w:ilvl w:val="0"/>
                <w:numId w:val="43"/>
              </w:numPr>
              <w:rPr>
                <w:sz w:val="22"/>
                <w:szCs w:val="22"/>
              </w:rPr>
            </w:pPr>
            <w:r w:rsidRPr="0046628A">
              <w:rPr>
                <w:sz w:val="22"/>
                <w:szCs w:val="22"/>
              </w:rPr>
              <w:t xml:space="preserve">Additional assumptions for evaluation: </w:t>
            </w:r>
          </w:p>
          <w:p w14:paraId="4A84D615" w14:textId="77777777" w:rsidR="0046628A" w:rsidRPr="0046628A" w:rsidRDefault="0046628A" w:rsidP="0046628A">
            <w:pPr>
              <w:numPr>
                <w:ilvl w:val="1"/>
                <w:numId w:val="43"/>
              </w:numPr>
              <w:rPr>
                <w:sz w:val="22"/>
                <w:szCs w:val="22"/>
              </w:rPr>
            </w:pPr>
            <w:r w:rsidRPr="0046628A">
              <w:rPr>
                <w:sz w:val="22"/>
                <w:szCs w:val="22"/>
              </w:rPr>
              <w:t xml:space="preserve">Companies describe overhead </w:t>
            </w:r>
            <w:proofErr w:type="spellStart"/>
            <w:r w:rsidRPr="0046628A">
              <w:rPr>
                <w:sz w:val="22"/>
                <w:szCs w:val="22"/>
              </w:rPr>
              <w:t>modeling</w:t>
            </w:r>
            <w:proofErr w:type="spellEnd"/>
            <w:r w:rsidRPr="0046628A">
              <w:rPr>
                <w:sz w:val="22"/>
                <w:szCs w:val="22"/>
              </w:rPr>
              <w:t xml:space="preserve"> (e.g. PDCCH overhead) used by companies in the simulation </w:t>
            </w:r>
          </w:p>
          <w:p w14:paraId="6515C363" w14:textId="77777777" w:rsidR="0046628A" w:rsidRPr="0046628A" w:rsidRDefault="0046628A" w:rsidP="0046628A">
            <w:pPr>
              <w:numPr>
                <w:ilvl w:val="1"/>
                <w:numId w:val="43"/>
              </w:numPr>
              <w:rPr>
                <w:sz w:val="22"/>
                <w:szCs w:val="22"/>
              </w:rPr>
            </w:pPr>
            <w:r w:rsidRPr="0046628A">
              <w:rPr>
                <w:sz w:val="22"/>
                <w:szCs w:val="22"/>
              </w:rPr>
              <w:t xml:space="preserve">Companies describe modification to channel models if any </w:t>
            </w:r>
          </w:p>
          <w:p w14:paraId="0EF58C0D" w14:textId="77777777" w:rsidR="0046628A" w:rsidRPr="0046628A" w:rsidRDefault="0046628A" w:rsidP="0046628A">
            <w:pPr>
              <w:numPr>
                <w:ilvl w:val="1"/>
                <w:numId w:val="43"/>
              </w:numPr>
              <w:rPr>
                <w:sz w:val="22"/>
                <w:szCs w:val="22"/>
              </w:rPr>
            </w:pPr>
            <w:r w:rsidRPr="0046628A">
              <w:rPr>
                <w:sz w:val="22"/>
                <w:szCs w:val="22"/>
              </w:rPr>
              <w:t xml:space="preserve">Companies describe power control mechanisms </w:t>
            </w:r>
          </w:p>
          <w:p w14:paraId="7D0A9574" w14:textId="77777777" w:rsidR="0046628A" w:rsidRPr="0046628A" w:rsidRDefault="0046628A" w:rsidP="0046628A">
            <w:pPr>
              <w:numPr>
                <w:ilvl w:val="0"/>
                <w:numId w:val="43"/>
              </w:numPr>
              <w:rPr>
                <w:sz w:val="22"/>
                <w:szCs w:val="22"/>
              </w:rPr>
            </w:pPr>
            <w:r w:rsidRPr="0046628A">
              <w:rPr>
                <w:sz w:val="22"/>
                <w:szCs w:val="22"/>
              </w:rPr>
              <w:t xml:space="preserve">1 </w:t>
            </w:r>
            <w:proofErr w:type="spellStart"/>
            <w:r w:rsidRPr="0046628A">
              <w:rPr>
                <w:sz w:val="22"/>
                <w:szCs w:val="22"/>
              </w:rPr>
              <w:t>ms</w:t>
            </w:r>
            <w:proofErr w:type="spellEnd"/>
            <w:r w:rsidRPr="0046628A">
              <w:rPr>
                <w:sz w:val="22"/>
                <w:szCs w:val="22"/>
              </w:rPr>
              <w:t xml:space="preserve"> air interface latency is assumed for evaluation for factory automation, with the assumption of 1 </w:t>
            </w:r>
            <w:proofErr w:type="spellStart"/>
            <w:r w:rsidRPr="0046628A">
              <w:rPr>
                <w:sz w:val="22"/>
                <w:szCs w:val="22"/>
              </w:rPr>
              <w:t>ms</w:t>
            </w:r>
            <w:proofErr w:type="spellEnd"/>
            <w:r w:rsidRPr="0046628A">
              <w:rPr>
                <w:sz w:val="22"/>
                <w:szCs w:val="22"/>
              </w:rPr>
              <w:t xml:space="preserve"> CN delay in 2 </w:t>
            </w:r>
            <w:proofErr w:type="spellStart"/>
            <w:r w:rsidRPr="0046628A">
              <w:rPr>
                <w:sz w:val="22"/>
                <w:szCs w:val="22"/>
              </w:rPr>
              <w:t>ms</w:t>
            </w:r>
            <w:proofErr w:type="spellEnd"/>
            <w:r w:rsidRPr="0046628A">
              <w:rPr>
                <w:sz w:val="22"/>
                <w:szCs w:val="22"/>
              </w:rPr>
              <w:t xml:space="preserve"> end-to-end latency. </w:t>
            </w:r>
          </w:p>
          <w:p w14:paraId="1A146EF7" w14:textId="77777777" w:rsidR="0046628A" w:rsidRPr="0046628A" w:rsidRDefault="0046628A" w:rsidP="0046628A">
            <w:pPr>
              <w:numPr>
                <w:ilvl w:val="1"/>
                <w:numId w:val="43"/>
              </w:numPr>
              <w:rPr>
                <w:sz w:val="22"/>
                <w:szCs w:val="22"/>
              </w:rPr>
            </w:pPr>
            <w:r w:rsidRPr="0046628A">
              <w:rPr>
                <w:sz w:val="22"/>
                <w:szCs w:val="22"/>
              </w:rPr>
              <w:t>Other values for evaluation are not precluded</w:t>
            </w:r>
          </w:p>
          <w:p w14:paraId="1CF1BBE5" w14:textId="77777777" w:rsidR="0046628A" w:rsidRPr="0046628A" w:rsidRDefault="0046628A" w:rsidP="0046628A">
            <w:pPr>
              <w:numPr>
                <w:ilvl w:val="0"/>
                <w:numId w:val="43"/>
              </w:numPr>
              <w:rPr>
                <w:sz w:val="22"/>
                <w:szCs w:val="22"/>
              </w:rPr>
            </w:pPr>
            <w:r w:rsidRPr="0046628A">
              <w:rPr>
                <w:sz w:val="22"/>
                <w:szCs w:val="22"/>
              </w:rPr>
              <w:t>In evaluations, it is assumed that the packet size is based on L2/L3 SDU in the evaluation</w:t>
            </w:r>
          </w:p>
          <w:p w14:paraId="00C20295" w14:textId="77777777" w:rsidR="0046628A" w:rsidRPr="0046628A" w:rsidRDefault="0046628A" w:rsidP="0046628A">
            <w:pPr>
              <w:numPr>
                <w:ilvl w:val="1"/>
                <w:numId w:val="44"/>
              </w:numPr>
              <w:rPr>
                <w:sz w:val="22"/>
                <w:szCs w:val="22"/>
              </w:rPr>
            </w:pPr>
            <w:r w:rsidRPr="0046628A">
              <w:rPr>
                <w:sz w:val="22"/>
                <w:szCs w:val="22"/>
              </w:rPr>
              <w:t>FFS header overhead</w:t>
            </w:r>
            <w:r w:rsidRPr="0046628A">
              <w:rPr>
                <w:b/>
                <w:bCs/>
                <w:sz w:val="22"/>
                <w:szCs w:val="22"/>
              </w:rPr>
              <w:t xml:space="preserve"> </w:t>
            </w:r>
          </w:p>
          <w:p w14:paraId="2DE9BF0F" w14:textId="77777777" w:rsidR="0046628A" w:rsidRPr="0046628A" w:rsidRDefault="0046628A" w:rsidP="0046628A">
            <w:pPr>
              <w:numPr>
                <w:ilvl w:val="0"/>
                <w:numId w:val="44"/>
              </w:numPr>
              <w:rPr>
                <w:sz w:val="22"/>
                <w:szCs w:val="22"/>
              </w:rPr>
            </w:pPr>
            <w:r w:rsidRPr="0046628A">
              <w:rPr>
                <w:sz w:val="22"/>
                <w:szCs w:val="22"/>
              </w:rPr>
              <w:t xml:space="preserve">FFS whether to describe the following assumptions: </w:t>
            </w:r>
          </w:p>
          <w:p w14:paraId="7B536D60" w14:textId="77777777" w:rsidR="0046628A" w:rsidRPr="0046628A" w:rsidRDefault="0046628A" w:rsidP="0046628A">
            <w:pPr>
              <w:numPr>
                <w:ilvl w:val="1"/>
                <w:numId w:val="44"/>
              </w:numPr>
              <w:rPr>
                <w:sz w:val="22"/>
                <w:szCs w:val="22"/>
              </w:rPr>
            </w:pPr>
            <w:r w:rsidRPr="0046628A">
              <w:rPr>
                <w:sz w:val="22"/>
                <w:szCs w:val="22"/>
              </w:rPr>
              <w:t xml:space="preserve">Duplex mode: FDD or TDD (DL/UL configuration) </w:t>
            </w:r>
          </w:p>
          <w:p w14:paraId="4A97F9CB" w14:textId="77777777" w:rsidR="0046628A" w:rsidRPr="0046628A" w:rsidRDefault="0046628A" w:rsidP="0046628A">
            <w:pPr>
              <w:numPr>
                <w:ilvl w:val="1"/>
                <w:numId w:val="44"/>
              </w:numPr>
              <w:rPr>
                <w:sz w:val="22"/>
                <w:szCs w:val="22"/>
              </w:rPr>
            </w:pPr>
            <w:r w:rsidRPr="0046628A">
              <w:rPr>
                <w:sz w:val="22"/>
                <w:szCs w:val="22"/>
              </w:rPr>
              <w:lastRenderedPageBreak/>
              <w:t xml:space="preserve">Re-dropping or discarding UEs which do not satisfy certain channel quality if any </w:t>
            </w:r>
          </w:p>
          <w:p w14:paraId="4356B0FF" w14:textId="77777777" w:rsidR="0046628A" w:rsidRPr="0046628A" w:rsidRDefault="0046628A" w:rsidP="0046628A">
            <w:pPr>
              <w:numPr>
                <w:ilvl w:val="1"/>
                <w:numId w:val="44"/>
              </w:numPr>
              <w:rPr>
                <w:sz w:val="22"/>
                <w:szCs w:val="22"/>
              </w:rPr>
            </w:pPr>
            <w:r w:rsidRPr="0046628A">
              <w:rPr>
                <w:sz w:val="22"/>
                <w:szCs w:val="22"/>
              </w:rPr>
              <w:t xml:space="preserve">Blockage due to moving metal parts for channel model for factory automation </w:t>
            </w:r>
          </w:p>
          <w:p w14:paraId="6FD0EEB7" w14:textId="77777777" w:rsidR="0046628A" w:rsidRPr="0046628A" w:rsidRDefault="0046628A" w:rsidP="0046628A">
            <w:pPr>
              <w:numPr>
                <w:ilvl w:val="1"/>
                <w:numId w:val="44"/>
              </w:numPr>
              <w:rPr>
                <w:sz w:val="22"/>
                <w:szCs w:val="22"/>
              </w:rPr>
            </w:pPr>
            <w:r w:rsidRPr="0046628A">
              <w:rPr>
                <w:sz w:val="22"/>
                <w:szCs w:val="22"/>
              </w:rPr>
              <w:t xml:space="preserve">Other assumptions like TTI size, </w:t>
            </w:r>
            <w:proofErr w:type="spellStart"/>
            <w:r w:rsidRPr="0046628A">
              <w:rPr>
                <w:sz w:val="22"/>
                <w:szCs w:val="22"/>
              </w:rPr>
              <w:t>gNB</w:t>
            </w:r>
            <w:proofErr w:type="spellEnd"/>
            <w:r w:rsidRPr="0046628A">
              <w:rPr>
                <w:sz w:val="22"/>
                <w:szCs w:val="22"/>
              </w:rPr>
              <w:t>/UE processing time, CSI measurement and reporting</w:t>
            </w:r>
          </w:p>
          <w:p w14:paraId="3D62D8A5" w14:textId="77777777" w:rsidR="0046628A" w:rsidRPr="0046628A" w:rsidRDefault="0046628A" w:rsidP="0046628A">
            <w:pPr>
              <w:numPr>
                <w:ilvl w:val="0"/>
                <w:numId w:val="44"/>
              </w:numPr>
              <w:rPr>
                <w:sz w:val="22"/>
                <w:szCs w:val="22"/>
              </w:rPr>
            </w:pPr>
            <w:r w:rsidRPr="0046628A">
              <w:rPr>
                <w:sz w:val="22"/>
                <w:szCs w:val="22"/>
              </w:rPr>
              <w:t xml:space="preserve">Companies are encouraged to provide evaluation on baseline performance achievable with Rel-15 NR URLLC, for the prioritized URLLC use cases identified in the Rel-16 URLLC SID. </w:t>
            </w:r>
          </w:p>
          <w:p w14:paraId="141DF6A7" w14:textId="77777777" w:rsidR="0046628A" w:rsidRPr="0046628A" w:rsidRDefault="0046628A" w:rsidP="0046628A">
            <w:pPr>
              <w:numPr>
                <w:ilvl w:val="0"/>
                <w:numId w:val="44"/>
              </w:numPr>
              <w:spacing w:afterLines="50" w:after="120"/>
              <w:ind w:left="714" w:hanging="357"/>
              <w:rPr>
                <w:sz w:val="22"/>
                <w:szCs w:val="22"/>
              </w:rPr>
            </w:pPr>
            <w:r w:rsidRPr="0046628A">
              <w:rPr>
                <w:sz w:val="22"/>
                <w:szCs w:val="22"/>
              </w:rPr>
              <w:t xml:space="preserve">Take the simulation settings in the following table as the starting point for Rel-16 NR URLLC system level evaluation for urban macro for power distribution: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208"/>
            </w:tblGrid>
            <w:tr w:rsidR="0046628A" w:rsidRPr="0046628A" w14:paraId="27BF5D54"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5C8C2DCC" w14:textId="77777777" w:rsidR="0046628A" w:rsidRPr="0046628A" w:rsidRDefault="0046628A" w:rsidP="0046628A">
                  <w:pPr>
                    <w:ind w:left="720" w:hanging="720"/>
                    <w:jc w:val="center"/>
                    <w:rPr>
                      <w:b/>
                      <w:bCs/>
                      <w:sz w:val="22"/>
                      <w:szCs w:val="22"/>
                    </w:rPr>
                  </w:pPr>
                  <w:r w:rsidRPr="0046628A">
                    <w:rPr>
                      <w:b/>
                      <w:bCs/>
                      <w:sz w:val="22"/>
                      <w:szCs w:val="22"/>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08C5CFBE" w14:textId="77777777" w:rsidR="0046628A" w:rsidRPr="0046628A" w:rsidRDefault="0046628A" w:rsidP="0046628A">
                  <w:pPr>
                    <w:ind w:left="720" w:hanging="720"/>
                    <w:jc w:val="center"/>
                    <w:rPr>
                      <w:b/>
                      <w:bCs/>
                      <w:sz w:val="22"/>
                      <w:szCs w:val="22"/>
                      <w:lang w:eastAsia="zh-CN"/>
                    </w:rPr>
                  </w:pPr>
                  <w:r w:rsidRPr="0046628A">
                    <w:rPr>
                      <w:b/>
                      <w:bCs/>
                      <w:sz w:val="22"/>
                      <w:szCs w:val="22"/>
                      <w:lang w:eastAsia="zh-CN"/>
                    </w:rPr>
                    <w:t>Value</w:t>
                  </w:r>
                </w:p>
              </w:tc>
            </w:tr>
            <w:tr w:rsidR="0046628A" w:rsidRPr="0046628A" w14:paraId="76610338"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6C26EB" w14:textId="77777777" w:rsidR="0046628A" w:rsidRPr="0046628A" w:rsidRDefault="0046628A" w:rsidP="0046628A">
                  <w:pPr>
                    <w:ind w:left="720" w:hanging="720"/>
                    <w:rPr>
                      <w:sz w:val="22"/>
                      <w:szCs w:val="22"/>
                    </w:rPr>
                  </w:pPr>
                  <w:r w:rsidRPr="0046628A">
                    <w:rPr>
                      <w:sz w:val="22"/>
                      <w:szCs w:val="22"/>
                    </w:rPr>
                    <w:t>Layout</w:t>
                  </w:r>
                </w:p>
              </w:tc>
              <w:tc>
                <w:tcPr>
                  <w:tcW w:w="5208" w:type="dxa"/>
                  <w:tcBorders>
                    <w:top w:val="single" w:sz="4" w:space="0" w:color="auto"/>
                    <w:left w:val="single" w:sz="4" w:space="0" w:color="auto"/>
                    <w:bottom w:val="single" w:sz="4" w:space="0" w:color="auto"/>
                    <w:right w:val="single" w:sz="4" w:space="0" w:color="auto"/>
                  </w:tcBorders>
                </w:tcPr>
                <w:p w14:paraId="171E098C" w14:textId="77777777" w:rsidR="0046628A" w:rsidRPr="0046628A" w:rsidRDefault="0046628A" w:rsidP="0046628A">
                  <w:pPr>
                    <w:overflowPunct w:val="0"/>
                    <w:textAlignment w:val="baseline"/>
                    <w:rPr>
                      <w:sz w:val="22"/>
                      <w:szCs w:val="22"/>
                      <w:lang w:eastAsia="ko-KR"/>
                    </w:rPr>
                  </w:pPr>
                  <w:r w:rsidRPr="0046628A">
                    <w:rPr>
                      <w:sz w:val="22"/>
                      <w:szCs w:val="22"/>
                    </w:rPr>
                    <w:t>Single layer - Macro layer: Hex. Grid</w:t>
                  </w:r>
                </w:p>
              </w:tc>
            </w:tr>
            <w:tr w:rsidR="0046628A" w:rsidRPr="0046628A" w14:paraId="46E1D6EC"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C56080" w14:textId="77777777" w:rsidR="0046628A" w:rsidRPr="0046628A" w:rsidRDefault="0046628A" w:rsidP="0046628A">
                  <w:pPr>
                    <w:ind w:left="720" w:hanging="720"/>
                    <w:rPr>
                      <w:sz w:val="22"/>
                      <w:szCs w:val="22"/>
                    </w:rPr>
                  </w:pPr>
                  <w:r w:rsidRPr="0046628A">
                    <w:rPr>
                      <w:sz w:val="22"/>
                      <w:szCs w:val="22"/>
                    </w:rPr>
                    <w:t>Inter-BS distance</w:t>
                  </w:r>
                </w:p>
              </w:tc>
              <w:tc>
                <w:tcPr>
                  <w:tcW w:w="5208" w:type="dxa"/>
                  <w:tcBorders>
                    <w:top w:val="single" w:sz="4" w:space="0" w:color="auto"/>
                    <w:left w:val="single" w:sz="4" w:space="0" w:color="auto"/>
                    <w:bottom w:val="single" w:sz="4" w:space="0" w:color="auto"/>
                    <w:right w:val="single" w:sz="4" w:space="0" w:color="auto"/>
                  </w:tcBorders>
                </w:tcPr>
                <w:p w14:paraId="6913CA5E" w14:textId="77777777" w:rsidR="0046628A" w:rsidRPr="0046628A" w:rsidRDefault="0046628A" w:rsidP="0046628A">
                  <w:pPr>
                    <w:ind w:left="720" w:hanging="720"/>
                    <w:rPr>
                      <w:rFonts w:eastAsiaTheme="minorEastAsia"/>
                      <w:sz w:val="22"/>
                      <w:szCs w:val="22"/>
                      <w:lang w:eastAsia="zh-CN"/>
                    </w:rPr>
                  </w:pPr>
                  <w:r w:rsidRPr="0046628A">
                    <w:rPr>
                      <w:sz w:val="22"/>
                      <w:szCs w:val="22"/>
                    </w:rPr>
                    <w:t>500m</w:t>
                  </w:r>
                </w:p>
                <w:p w14:paraId="37475703" w14:textId="77777777" w:rsidR="0046628A" w:rsidRPr="0046628A" w:rsidRDefault="0046628A" w:rsidP="0046628A">
                  <w:pPr>
                    <w:rPr>
                      <w:rFonts w:eastAsiaTheme="minorEastAsia"/>
                      <w:sz w:val="22"/>
                      <w:szCs w:val="22"/>
                      <w:lang w:eastAsia="zh-CN"/>
                    </w:rPr>
                  </w:pPr>
                  <w:r w:rsidRPr="0046628A">
                    <w:rPr>
                      <w:rFonts w:eastAsiaTheme="minorEastAsia"/>
                      <w:sz w:val="22"/>
                      <w:szCs w:val="22"/>
                      <w:lang w:eastAsia="zh-CN"/>
                    </w:rPr>
                    <w:t>Note: Other value (e.g. 150 m) is</w:t>
                  </w:r>
                  <w:r w:rsidRPr="0046628A">
                    <w:rPr>
                      <w:sz w:val="22"/>
                      <w:szCs w:val="22"/>
                    </w:rPr>
                    <w:t xml:space="preserve"> not precluded</w:t>
                  </w:r>
                </w:p>
              </w:tc>
            </w:tr>
            <w:tr w:rsidR="0046628A" w:rsidRPr="0046628A" w14:paraId="1A479539"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0FEE47D" w14:textId="77777777" w:rsidR="0046628A" w:rsidRPr="0046628A" w:rsidRDefault="0046628A" w:rsidP="0046628A">
                  <w:pPr>
                    <w:ind w:left="720" w:hanging="720"/>
                    <w:rPr>
                      <w:sz w:val="22"/>
                      <w:szCs w:val="22"/>
                    </w:rPr>
                  </w:pPr>
                  <w:r w:rsidRPr="0046628A">
                    <w:rPr>
                      <w:sz w:val="22"/>
                      <w:szCs w:val="22"/>
                    </w:rPr>
                    <w:t>Carrier frequency</w:t>
                  </w:r>
                </w:p>
              </w:tc>
              <w:tc>
                <w:tcPr>
                  <w:tcW w:w="5208" w:type="dxa"/>
                  <w:tcBorders>
                    <w:top w:val="single" w:sz="4" w:space="0" w:color="auto"/>
                    <w:left w:val="single" w:sz="4" w:space="0" w:color="auto"/>
                    <w:bottom w:val="single" w:sz="4" w:space="0" w:color="auto"/>
                    <w:right w:val="single" w:sz="4" w:space="0" w:color="auto"/>
                  </w:tcBorders>
                </w:tcPr>
                <w:p w14:paraId="2D907790" w14:textId="77777777" w:rsidR="0046628A" w:rsidRPr="0046628A" w:rsidRDefault="0046628A" w:rsidP="0046628A">
                  <w:pPr>
                    <w:ind w:left="720" w:hanging="720"/>
                    <w:rPr>
                      <w:sz w:val="22"/>
                      <w:szCs w:val="22"/>
                      <w:lang w:eastAsia="zh-CN"/>
                    </w:rPr>
                  </w:pPr>
                  <w:r w:rsidRPr="0046628A">
                    <w:rPr>
                      <w:sz w:val="22"/>
                      <w:szCs w:val="22"/>
                      <w:lang w:eastAsia="zh-CN"/>
                    </w:rPr>
                    <w:t>4 GHz</w:t>
                  </w:r>
                </w:p>
              </w:tc>
            </w:tr>
            <w:tr w:rsidR="0046628A" w:rsidRPr="0046628A" w14:paraId="2793AB6E"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734713E" w14:textId="77777777" w:rsidR="0046628A" w:rsidRPr="0046628A" w:rsidRDefault="0046628A" w:rsidP="0046628A">
                  <w:pPr>
                    <w:ind w:left="720" w:hanging="720"/>
                    <w:rPr>
                      <w:sz w:val="22"/>
                      <w:szCs w:val="22"/>
                      <w:lang w:eastAsia="zh-CN"/>
                    </w:rPr>
                  </w:pPr>
                  <w:r w:rsidRPr="0046628A">
                    <w:rPr>
                      <w:sz w:val="22"/>
                      <w:szCs w:val="22"/>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41E92094" w14:textId="77777777" w:rsidR="0046628A" w:rsidRPr="0046628A" w:rsidRDefault="0046628A" w:rsidP="0046628A">
                  <w:pPr>
                    <w:ind w:left="720" w:hanging="720"/>
                    <w:rPr>
                      <w:sz w:val="22"/>
                      <w:szCs w:val="22"/>
                      <w:lang w:eastAsia="zh-CN"/>
                    </w:rPr>
                  </w:pPr>
                  <w:proofErr w:type="spellStart"/>
                  <w:r w:rsidRPr="0046628A">
                    <w:rPr>
                      <w:sz w:val="22"/>
                      <w:szCs w:val="22"/>
                      <w:lang w:eastAsia="zh-CN"/>
                    </w:rPr>
                    <w:t>UMa</w:t>
                  </w:r>
                  <w:proofErr w:type="spellEnd"/>
                  <w:r w:rsidRPr="0046628A">
                    <w:rPr>
                      <w:sz w:val="22"/>
                      <w:szCs w:val="22"/>
                      <w:lang w:eastAsia="zh-CN"/>
                    </w:rPr>
                    <w:t xml:space="preserve"> in TR 38.901</w:t>
                  </w:r>
                </w:p>
              </w:tc>
            </w:tr>
            <w:tr w:rsidR="0046628A" w:rsidRPr="0046628A" w14:paraId="07F593F9"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7245062" w14:textId="77777777" w:rsidR="0046628A" w:rsidRPr="0046628A" w:rsidRDefault="0046628A" w:rsidP="0046628A">
                  <w:pPr>
                    <w:ind w:left="720" w:hanging="720"/>
                    <w:rPr>
                      <w:sz w:val="22"/>
                      <w:szCs w:val="22"/>
                    </w:rPr>
                  </w:pPr>
                  <w:r w:rsidRPr="0046628A">
                    <w:rPr>
                      <w:sz w:val="22"/>
                      <w:szCs w:val="22"/>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772CACFE" w14:textId="77777777" w:rsidR="0046628A" w:rsidRPr="0046628A" w:rsidRDefault="0046628A" w:rsidP="0046628A">
                  <w:pPr>
                    <w:pStyle w:val="TAL"/>
                    <w:rPr>
                      <w:rFonts w:ascii="Times New Roman" w:hAnsi="Times New Roman"/>
                      <w:sz w:val="22"/>
                      <w:szCs w:val="22"/>
                      <w:lang w:val="en-US" w:eastAsia="zh-CN"/>
                    </w:rPr>
                  </w:pPr>
                  <w:r w:rsidRPr="0046628A">
                    <w:rPr>
                      <w:rFonts w:ascii="Times New Roman" w:hAnsi="Times New Roman"/>
                      <w:sz w:val="22"/>
                      <w:szCs w:val="22"/>
                      <w:lang w:val="en-US" w:eastAsia="zh-CN"/>
                    </w:rPr>
                    <w:t>23dBm</w:t>
                  </w:r>
                </w:p>
              </w:tc>
            </w:tr>
            <w:tr w:rsidR="0046628A" w:rsidRPr="0046628A" w14:paraId="0B6CD2EC"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3A6922" w14:textId="77777777" w:rsidR="0046628A" w:rsidRPr="0046628A" w:rsidRDefault="0046628A" w:rsidP="0046628A">
                  <w:pPr>
                    <w:ind w:left="720" w:hanging="720"/>
                    <w:rPr>
                      <w:sz w:val="22"/>
                      <w:szCs w:val="22"/>
                    </w:rPr>
                  </w:pPr>
                  <w:r w:rsidRPr="0046628A">
                    <w:rPr>
                      <w:sz w:val="22"/>
                      <w:szCs w:val="22"/>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22E0279A" w14:textId="77777777" w:rsidR="0046628A" w:rsidRPr="0046628A" w:rsidRDefault="0046628A" w:rsidP="0046628A">
                  <w:pPr>
                    <w:spacing w:beforeLines="50" w:before="120" w:after="60"/>
                    <w:rPr>
                      <w:rFonts w:eastAsiaTheme="minorEastAsia"/>
                      <w:sz w:val="22"/>
                      <w:szCs w:val="22"/>
                      <w:lang w:eastAsia="zh-CN"/>
                    </w:rPr>
                  </w:pPr>
                  <w:r w:rsidRPr="0046628A">
                    <w:rPr>
                      <w:rFonts w:eastAsiaTheme="minorEastAsia"/>
                      <w:sz w:val="22"/>
                      <w:szCs w:val="22"/>
                      <w:lang w:eastAsia="zh-CN"/>
                    </w:rPr>
                    <w:t xml:space="preserve">FFS antenna ports (e.g., 4 </w:t>
                  </w:r>
                  <w:r w:rsidRPr="0046628A">
                    <w:rPr>
                      <w:sz w:val="22"/>
                      <w:szCs w:val="22"/>
                      <w:lang w:eastAsia="zh-CN"/>
                    </w:rPr>
                    <w:t>Tx/</w:t>
                  </w:r>
                  <w:r w:rsidRPr="0046628A">
                    <w:rPr>
                      <w:rFonts w:eastAsiaTheme="minorEastAsia"/>
                      <w:sz w:val="22"/>
                      <w:szCs w:val="22"/>
                      <w:lang w:eastAsia="zh-CN"/>
                    </w:rPr>
                    <w:t xml:space="preserve">4 </w:t>
                  </w:r>
                  <w:r w:rsidRPr="0046628A">
                    <w:rPr>
                      <w:sz w:val="22"/>
                      <w:szCs w:val="22"/>
                      <w:lang w:eastAsia="zh-CN"/>
                    </w:rPr>
                    <w:t xml:space="preserve">Rx antenna, etc.) </w:t>
                  </w:r>
                </w:p>
                <w:p w14:paraId="0C5C084E" w14:textId="77777777" w:rsidR="0046628A" w:rsidRPr="0046628A" w:rsidRDefault="0046628A" w:rsidP="0046628A">
                  <w:pPr>
                    <w:rPr>
                      <w:sz w:val="22"/>
                      <w:szCs w:val="22"/>
                    </w:rPr>
                  </w:pPr>
                  <w:r w:rsidRPr="0046628A">
                    <w:rPr>
                      <w:sz w:val="22"/>
                      <w:szCs w:val="22"/>
                    </w:rPr>
                    <w:t>(M, N, P, Mg, Ng) = (</w:t>
                  </w:r>
                  <w:r w:rsidRPr="0046628A">
                    <w:rPr>
                      <w:sz w:val="22"/>
                      <w:szCs w:val="22"/>
                      <w:lang w:eastAsia="zh-CN"/>
                    </w:rPr>
                    <w:t>8</w:t>
                  </w:r>
                  <w:r w:rsidRPr="0046628A">
                    <w:rPr>
                      <w:sz w:val="22"/>
                      <w:szCs w:val="22"/>
                    </w:rPr>
                    <w:t xml:space="preserve">, </w:t>
                  </w:r>
                  <w:r w:rsidRPr="0046628A">
                    <w:rPr>
                      <w:sz w:val="22"/>
                      <w:szCs w:val="22"/>
                      <w:lang w:eastAsia="zh-CN"/>
                    </w:rPr>
                    <w:t>8</w:t>
                  </w:r>
                  <w:r w:rsidRPr="0046628A">
                    <w:rPr>
                      <w:sz w:val="22"/>
                      <w:szCs w:val="22"/>
                    </w:rPr>
                    <w:t>, 2, 1, 1);</w:t>
                  </w:r>
                </w:p>
                <w:p w14:paraId="41B74525" w14:textId="77777777" w:rsidR="0046628A" w:rsidRPr="0046628A" w:rsidRDefault="0046628A" w:rsidP="0046628A">
                  <w:pPr>
                    <w:rPr>
                      <w:sz w:val="22"/>
                      <w:szCs w:val="22"/>
                    </w:rPr>
                  </w:pPr>
                  <w:proofErr w:type="spellStart"/>
                  <w:r w:rsidRPr="0046628A">
                    <w:rPr>
                      <w:sz w:val="22"/>
                      <w:szCs w:val="22"/>
                    </w:rPr>
                    <w:t>dH</w:t>
                  </w:r>
                  <w:proofErr w:type="spellEnd"/>
                  <w:r w:rsidRPr="0046628A">
                    <w:rPr>
                      <w:sz w:val="22"/>
                      <w:szCs w:val="22"/>
                    </w:rPr>
                    <w:t xml:space="preserve"> = 0.5λ, </w:t>
                  </w:r>
                  <w:proofErr w:type="spellStart"/>
                  <w:r w:rsidRPr="0046628A">
                    <w:rPr>
                      <w:sz w:val="22"/>
                      <w:szCs w:val="22"/>
                    </w:rPr>
                    <w:t>dV</w:t>
                  </w:r>
                  <w:proofErr w:type="spellEnd"/>
                  <w:r w:rsidRPr="0046628A">
                    <w:rPr>
                      <w:sz w:val="22"/>
                      <w:szCs w:val="22"/>
                    </w:rPr>
                    <w:t xml:space="preserve"> = 0.8λ;</w:t>
                  </w:r>
                </w:p>
                <w:p w14:paraId="2EE467BF" w14:textId="77777777" w:rsidR="0046628A" w:rsidRPr="0046628A" w:rsidRDefault="0046628A" w:rsidP="0046628A">
                  <w:pPr>
                    <w:ind w:left="720" w:hanging="720"/>
                    <w:rPr>
                      <w:sz w:val="22"/>
                      <w:szCs w:val="22"/>
                    </w:rPr>
                  </w:pPr>
                  <w:r w:rsidRPr="0046628A">
                    <w:rPr>
                      <w:sz w:val="22"/>
                      <w:szCs w:val="22"/>
                      <w:lang w:eastAsia="ko-KR"/>
                    </w:rPr>
                    <w:t xml:space="preserve">102 </w:t>
                  </w:r>
                  <w:proofErr w:type="gramStart"/>
                  <w:r w:rsidRPr="0046628A">
                    <w:rPr>
                      <w:sz w:val="22"/>
                      <w:szCs w:val="22"/>
                      <w:lang w:eastAsia="ko-KR"/>
                    </w:rPr>
                    <w:t>degree</w:t>
                  </w:r>
                  <w:proofErr w:type="gramEnd"/>
                  <w:r w:rsidRPr="0046628A">
                    <w:rPr>
                      <w:sz w:val="22"/>
                      <w:szCs w:val="22"/>
                      <w:lang w:eastAsia="ko-KR"/>
                    </w:rPr>
                    <w:t xml:space="preserve"> for 500m ISD</w:t>
                  </w:r>
                  <w:r w:rsidRPr="0046628A">
                    <w:rPr>
                      <w:sz w:val="22"/>
                      <w:szCs w:val="22"/>
                    </w:rPr>
                    <w:t xml:space="preserve"> </w:t>
                  </w:r>
                </w:p>
              </w:tc>
            </w:tr>
            <w:tr w:rsidR="0046628A" w:rsidRPr="0046628A" w14:paraId="7B8CA1E4"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8E4549D" w14:textId="77777777" w:rsidR="0046628A" w:rsidRPr="0046628A" w:rsidRDefault="0046628A" w:rsidP="0046628A">
                  <w:pPr>
                    <w:ind w:left="720" w:hanging="720"/>
                    <w:rPr>
                      <w:sz w:val="22"/>
                      <w:szCs w:val="22"/>
                    </w:rPr>
                  </w:pPr>
                  <w:r w:rsidRPr="0046628A">
                    <w:rPr>
                      <w:sz w:val="22"/>
                      <w:szCs w:val="22"/>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A8F03AC" w14:textId="77777777" w:rsidR="0046628A" w:rsidRPr="0046628A" w:rsidRDefault="0046628A" w:rsidP="0046628A">
                  <w:pPr>
                    <w:ind w:left="720" w:hanging="720"/>
                    <w:rPr>
                      <w:sz w:val="22"/>
                      <w:szCs w:val="22"/>
                    </w:rPr>
                  </w:pPr>
                  <w:r w:rsidRPr="0046628A">
                    <w:rPr>
                      <w:sz w:val="22"/>
                      <w:szCs w:val="22"/>
                    </w:rPr>
                    <w:t>25m</w:t>
                  </w:r>
                </w:p>
              </w:tc>
            </w:tr>
            <w:tr w:rsidR="0046628A" w:rsidRPr="0046628A" w14:paraId="7D4D0E3A"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D2BA1CF" w14:textId="77777777" w:rsidR="0046628A" w:rsidRPr="0046628A" w:rsidRDefault="0046628A" w:rsidP="0046628A">
                  <w:pPr>
                    <w:rPr>
                      <w:sz w:val="22"/>
                      <w:szCs w:val="22"/>
                    </w:rPr>
                  </w:pPr>
                  <w:r w:rsidRPr="0046628A">
                    <w:rPr>
                      <w:sz w:val="22"/>
                      <w:szCs w:val="22"/>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6DEB774F" w14:textId="77777777" w:rsidR="0046628A" w:rsidRPr="0046628A" w:rsidRDefault="0046628A" w:rsidP="0046628A">
                  <w:pPr>
                    <w:ind w:left="720" w:hanging="720"/>
                    <w:rPr>
                      <w:sz w:val="22"/>
                      <w:szCs w:val="22"/>
                    </w:rPr>
                  </w:pPr>
                  <w:r w:rsidRPr="0046628A">
                    <w:rPr>
                      <w:sz w:val="22"/>
                      <w:szCs w:val="22"/>
                    </w:rPr>
                    <w:t xml:space="preserve">8 </w:t>
                  </w:r>
                  <w:proofErr w:type="spellStart"/>
                  <w:r w:rsidRPr="0046628A">
                    <w:rPr>
                      <w:sz w:val="22"/>
                      <w:szCs w:val="22"/>
                    </w:rPr>
                    <w:t>dBi</w:t>
                  </w:r>
                  <w:proofErr w:type="spellEnd"/>
                </w:p>
              </w:tc>
            </w:tr>
            <w:tr w:rsidR="0046628A" w:rsidRPr="0046628A" w14:paraId="4F0466D4"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27C314" w14:textId="77777777" w:rsidR="0046628A" w:rsidRPr="0046628A" w:rsidRDefault="0046628A" w:rsidP="0046628A">
                  <w:pPr>
                    <w:ind w:left="720" w:hanging="720"/>
                    <w:rPr>
                      <w:sz w:val="22"/>
                      <w:szCs w:val="22"/>
                    </w:rPr>
                  </w:pPr>
                  <w:r w:rsidRPr="0046628A">
                    <w:rPr>
                      <w:sz w:val="22"/>
                      <w:szCs w:val="22"/>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6073A16B" w14:textId="77777777" w:rsidR="0046628A" w:rsidRPr="0046628A" w:rsidRDefault="0046628A" w:rsidP="0046628A">
                  <w:pPr>
                    <w:ind w:left="720" w:hanging="720"/>
                    <w:rPr>
                      <w:sz w:val="22"/>
                      <w:szCs w:val="22"/>
                    </w:rPr>
                  </w:pPr>
                  <w:r w:rsidRPr="0046628A">
                    <w:rPr>
                      <w:sz w:val="22"/>
                      <w:szCs w:val="22"/>
                    </w:rPr>
                    <w:t>5dB</w:t>
                  </w:r>
                </w:p>
              </w:tc>
            </w:tr>
            <w:tr w:rsidR="0046628A" w:rsidRPr="0046628A" w14:paraId="3CD8986A"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6E9AE80" w14:textId="77777777" w:rsidR="0046628A" w:rsidRPr="0046628A" w:rsidRDefault="0046628A" w:rsidP="0046628A">
                  <w:pPr>
                    <w:ind w:left="720" w:hanging="720"/>
                    <w:rPr>
                      <w:sz w:val="22"/>
                      <w:szCs w:val="22"/>
                    </w:rPr>
                  </w:pPr>
                  <w:r w:rsidRPr="0046628A">
                    <w:rPr>
                      <w:sz w:val="22"/>
                      <w:szCs w:val="22"/>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7DD85C62" w14:textId="77777777" w:rsidR="0046628A" w:rsidRPr="0046628A" w:rsidRDefault="0046628A" w:rsidP="0046628A">
                  <w:pPr>
                    <w:spacing w:after="60"/>
                    <w:ind w:left="720" w:hanging="720"/>
                    <w:rPr>
                      <w:sz w:val="22"/>
                      <w:szCs w:val="22"/>
                      <w:lang w:eastAsia="zh-CN"/>
                    </w:rPr>
                  </w:pPr>
                  <w:r w:rsidRPr="0046628A">
                    <w:rPr>
                      <w:rFonts w:eastAsiaTheme="minorEastAsia"/>
                      <w:sz w:val="22"/>
                      <w:szCs w:val="22"/>
                      <w:lang w:eastAsia="zh-CN"/>
                    </w:rPr>
                    <w:t xml:space="preserve">FFS antenna ports (e.g., 2 </w:t>
                  </w:r>
                  <w:r w:rsidRPr="0046628A">
                    <w:rPr>
                      <w:sz w:val="22"/>
                      <w:szCs w:val="22"/>
                      <w:lang w:eastAsia="zh-CN"/>
                    </w:rPr>
                    <w:t>Tx/</w:t>
                  </w:r>
                  <w:r w:rsidRPr="0046628A">
                    <w:rPr>
                      <w:rFonts w:eastAsiaTheme="minorEastAsia"/>
                      <w:sz w:val="22"/>
                      <w:szCs w:val="22"/>
                      <w:lang w:eastAsia="zh-CN"/>
                    </w:rPr>
                    <w:t xml:space="preserve">4 </w:t>
                  </w:r>
                  <w:r w:rsidRPr="0046628A">
                    <w:rPr>
                      <w:sz w:val="22"/>
                      <w:szCs w:val="22"/>
                      <w:lang w:eastAsia="zh-CN"/>
                    </w:rPr>
                    <w:t xml:space="preserve">Rx antenna ports, etc) </w:t>
                  </w:r>
                </w:p>
                <w:p w14:paraId="705D0D6A" w14:textId="77777777" w:rsidR="0046628A" w:rsidRPr="0046628A" w:rsidRDefault="0046628A" w:rsidP="0046628A">
                  <w:pPr>
                    <w:rPr>
                      <w:sz w:val="22"/>
                      <w:szCs w:val="22"/>
                      <w:lang w:eastAsia="zh-CN"/>
                    </w:rPr>
                  </w:pPr>
                  <w:r w:rsidRPr="0046628A">
                    <w:rPr>
                      <w:sz w:val="22"/>
                      <w:szCs w:val="22"/>
                      <w:lang w:eastAsia="zh-CN"/>
                    </w:rPr>
                    <w:t xml:space="preserve">Panel model 1: Mg=1, Ng=1, P=2, </w:t>
                  </w:r>
                  <w:proofErr w:type="spellStart"/>
                  <w:r w:rsidRPr="0046628A">
                    <w:rPr>
                      <w:color w:val="000000"/>
                      <w:sz w:val="22"/>
                      <w:szCs w:val="22"/>
                    </w:rPr>
                    <w:t>d</w:t>
                  </w:r>
                  <w:r w:rsidRPr="0046628A">
                    <w:rPr>
                      <w:color w:val="000000"/>
                      <w:sz w:val="22"/>
                      <w:szCs w:val="22"/>
                      <w:vertAlign w:val="subscript"/>
                    </w:rPr>
                    <w:t>H</w:t>
                  </w:r>
                  <w:proofErr w:type="spellEnd"/>
                  <w:r w:rsidRPr="0046628A">
                    <w:rPr>
                      <w:sz w:val="22"/>
                      <w:szCs w:val="22"/>
                      <w:lang w:eastAsia="zh-CN"/>
                    </w:rPr>
                    <w:t>=0.5</w:t>
                  </w:r>
                </w:p>
              </w:tc>
            </w:tr>
            <w:tr w:rsidR="0046628A" w:rsidRPr="0046628A" w14:paraId="7C39171F"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5BEC8E" w14:textId="77777777" w:rsidR="0046628A" w:rsidRPr="0046628A" w:rsidRDefault="0046628A" w:rsidP="0046628A">
                  <w:pPr>
                    <w:ind w:left="720" w:hanging="720"/>
                    <w:rPr>
                      <w:sz w:val="22"/>
                      <w:szCs w:val="22"/>
                    </w:rPr>
                  </w:pPr>
                  <w:r w:rsidRPr="0046628A">
                    <w:rPr>
                      <w:sz w:val="22"/>
                      <w:szCs w:val="22"/>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D8ED974" w14:textId="77777777" w:rsidR="0046628A" w:rsidRPr="0046628A" w:rsidRDefault="0046628A" w:rsidP="0046628A">
                  <w:pPr>
                    <w:ind w:left="720" w:hanging="720"/>
                    <w:rPr>
                      <w:sz w:val="22"/>
                      <w:szCs w:val="22"/>
                      <w:lang w:eastAsia="zh-CN"/>
                    </w:rPr>
                  </w:pPr>
                  <w:r w:rsidRPr="0046628A">
                    <w:rPr>
                      <w:sz w:val="22"/>
                      <w:szCs w:val="22"/>
                    </w:rPr>
                    <w:t>Follow the modelling of TR 38.901</w:t>
                  </w:r>
                  <w:r w:rsidRPr="0046628A">
                    <w:rPr>
                      <w:sz w:val="22"/>
                      <w:szCs w:val="22"/>
                      <w:lang w:eastAsia="zh-CN"/>
                    </w:rPr>
                    <w:t xml:space="preserve"> (e.g. 1.5m)</w:t>
                  </w:r>
                </w:p>
              </w:tc>
            </w:tr>
            <w:tr w:rsidR="0046628A" w:rsidRPr="0046628A" w14:paraId="29E15922"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38F440" w14:textId="77777777" w:rsidR="0046628A" w:rsidRPr="0046628A" w:rsidRDefault="0046628A" w:rsidP="0046628A">
                  <w:pPr>
                    <w:ind w:left="720" w:hanging="720"/>
                    <w:rPr>
                      <w:sz w:val="22"/>
                      <w:szCs w:val="22"/>
                    </w:rPr>
                  </w:pPr>
                  <w:r w:rsidRPr="0046628A">
                    <w:rPr>
                      <w:sz w:val="22"/>
                      <w:szCs w:val="22"/>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4FF1BFB" w14:textId="77777777" w:rsidR="0046628A" w:rsidRPr="0046628A" w:rsidRDefault="0046628A" w:rsidP="0046628A">
                  <w:pPr>
                    <w:ind w:left="720" w:hanging="720"/>
                    <w:rPr>
                      <w:sz w:val="22"/>
                      <w:szCs w:val="22"/>
                    </w:rPr>
                  </w:pPr>
                  <w:r w:rsidRPr="0046628A">
                    <w:rPr>
                      <w:sz w:val="22"/>
                      <w:szCs w:val="22"/>
                    </w:rPr>
                    <w:t>0dBi as starting point</w:t>
                  </w:r>
                </w:p>
              </w:tc>
            </w:tr>
            <w:tr w:rsidR="0046628A" w:rsidRPr="0046628A" w14:paraId="6E3E2D6C"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2524E0" w14:textId="77777777" w:rsidR="0046628A" w:rsidRPr="0046628A" w:rsidRDefault="0046628A" w:rsidP="0046628A">
                  <w:pPr>
                    <w:ind w:left="720" w:hanging="720"/>
                    <w:rPr>
                      <w:sz w:val="22"/>
                      <w:szCs w:val="22"/>
                      <w:lang w:eastAsia="zh-CN"/>
                    </w:rPr>
                  </w:pPr>
                  <w:r w:rsidRPr="0046628A">
                    <w:rPr>
                      <w:sz w:val="22"/>
                      <w:szCs w:val="22"/>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D046FB4" w14:textId="77777777" w:rsidR="0046628A" w:rsidRPr="0046628A" w:rsidRDefault="0046628A" w:rsidP="0046628A">
                  <w:pPr>
                    <w:spacing w:before="20" w:after="20" w:line="276" w:lineRule="auto"/>
                    <w:ind w:right="-157"/>
                    <w:rPr>
                      <w:sz w:val="22"/>
                      <w:szCs w:val="22"/>
                      <w:lang w:eastAsia="zh-CN"/>
                    </w:rPr>
                  </w:pPr>
                  <w:r w:rsidRPr="0046628A">
                    <w:rPr>
                      <w:sz w:val="22"/>
                      <w:szCs w:val="22"/>
                      <w:lang w:eastAsia="zh-CN"/>
                    </w:rPr>
                    <w:t>9 dB</w:t>
                  </w:r>
                </w:p>
              </w:tc>
            </w:tr>
            <w:tr w:rsidR="0046628A" w:rsidRPr="0046628A" w14:paraId="0E86E5F6"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2616AB0" w14:textId="77777777" w:rsidR="0046628A" w:rsidRPr="0046628A" w:rsidRDefault="0046628A" w:rsidP="0046628A">
                  <w:pPr>
                    <w:ind w:left="720" w:hanging="720"/>
                    <w:rPr>
                      <w:sz w:val="22"/>
                      <w:szCs w:val="22"/>
                    </w:rPr>
                  </w:pPr>
                  <w:r w:rsidRPr="0046628A">
                    <w:rPr>
                      <w:sz w:val="22"/>
                      <w:szCs w:val="22"/>
                    </w:rPr>
                    <w:t xml:space="preserve">Total transmit power per </w:t>
                  </w:r>
                  <w:proofErr w:type="spellStart"/>
                  <w:r w:rsidRPr="0046628A">
                    <w:rPr>
                      <w:sz w:val="22"/>
                      <w:szCs w:val="22"/>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4E46D5DA" w14:textId="77777777" w:rsidR="0046628A" w:rsidRPr="0046628A" w:rsidRDefault="0046628A" w:rsidP="0046628A">
                  <w:pPr>
                    <w:spacing w:before="20" w:after="20" w:line="276" w:lineRule="auto"/>
                    <w:ind w:right="-157"/>
                    <w:rPr>
                      <w:sz w:val="22"/>
                      <w:szCs w:val="22"/>
                      <w:lang w:eastAsia="zh-CN"/>
                    </w:rPr>
                  </w:pPr>
                  <w:r w:rsidRPr="0046628A">
                    <w:rPr>
                      <w:sz w:val="22"/>
                      <w:szCs w:val="22"/>
                    </w:rPr>
                    <w:t>49 dBm</w:t>
                  </w:r>
                  <w:r w:rsidRPr="0046628A">
                    <w:rPr>
                      <w:sz w:val="22"/>
                      <w:szCs w:val="22"/>
                      <w:lang w:eastAsia="zh-CN"/>
                    </w:rPr>
                    <w:t xml:space="preserve"> </w:t>
                  </w:r>
                </w:p>
              </w:tc>
            </w:tr>
            <w:tr w:rsidR="0046628A" w:rsidRPr="0046628A" w14:paraId="04A57194"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830D912" w14:textId="77777777" w:rsidR="0046628A" w:rsidRPr="0046628A" w:rsidRDefault="0046628A" w:rsidP="0046628A">
                  <w:pPr>
                    <w:ind w:left="720" w:hanging="720"/>
                    <w:rPr>
                      <w:sz w:val="22"/>
                      <w:szCs w:val="22"/>
                      <w:lang w:eastAsia="zh-CN"/>
                    </w:rPr>
                  </w:pPr>
                  <w:r w:rsidRPr="0046628A">
                    <w:rPr>
                      <w:sz w:val="22"/>
                      <w:szCs w:val="22"/>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3504650D" w14:textId="77777777" w:rsidR="0046628A" w:rsidRPr="0046628A" w:rsidRDefault="0046628A" w:rsidP="0046628A">
                  <w:pPr>
                    <w:spacing w:before="20" w:after="20" w:line="276" w:lineRule="auto"/>
                    <w:ind w:right="-157"/>
                    <w:rPr>
                      <w:sz w:val="22"/>
                      <w:szCs w:val="22"/>
                      <w:lang w:eastAsia="zh-CN"/>
                    </w:rPr>
                  </w:pPr>
                  <w:r w:rsidRPr="0046628A">
                    <w:rPr>
                      <w:sz w:val="22"/>
                      <w:szCs w:val="22"/>
                    </w:rPr>
                    <w:t>MMSE-IRC as the baseline receiver</w:t>
                  </w:r>
                  <w:r w:rsidRPr="0046628A">
                    <w:rPr>
                      <w:sz w:val="22"/>
                      <w:szCs w:val="22"/>
                    </w:rPr>
                    <w:br/>
                    <w:t>Note: Advanced receiver is not precluded.</w:t>
                  </w:r>
                </w:p>
              </w:tc>
            </w:tr>
            <w:tr w:rsidR="0046628A" w:rsidRPr="0046628A" w14:paraId="3BE5446E" w14:textId="77777777" w:rsidTr="007E32FE">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14:paraId="5A02E3AD" w14:textId="77777777" w:rsidR="0046628A" w:rsidRPr="0046628A" w:rsidRDefault="0046628A" w:rsidP="0046628A">
                  <w:pPr>
                    <w:spacing w:beforeLines="50" w:before="120"/>
                    <w:ind w:left="720" w:hanging="720"/>
                    <w:jc w:val="center"/>
                    <w:rPr>
                      <w:b/>
                      <w:color w:val="000000"/>
                      <w:sz w:val="22"/>
                      <w:szCs w:val="22"/>
                      <w:lang w:eastAsia="zh-CN"/>
                    </w:rPr>
                  </w:pPr>
                  <w:r w:rsidRPr="0046628A">
                    <w:rPr>
                      <w:b/>
                      <w:color w:val="000000"/>
                      <w:sz w:val="22"/>
                      <w:szCs w:val="22"/>
                      <w:lang w:eastAsia="zh-CN"/>
                    </w:rPr>
                    <w:t>Parameters with the value not defined in 38.802</w:t>
                  </w:r>
                </w:p>
              </w:tc>
            </w:tr>
            <w:tr w:rsidR="0046628A" w:rsidRPr="0046628A" w14:paraId="5ABD2249"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57F0EF8" w14:textId="77777777" w:rsidR="0046628A" w:rsidRPr="0046628A" w:rsidRDefault="0046628A" w:rsidP="0046628A">
                  <w:pPr>
                    <w:ind w:left="720" w:hanging="720"/>
                    <w:rPr>
                      <w:sz w:val="22"/>
                      <w:szCs w:val="22"/>
                      <w:lang w:eastAsia="zh-CN"/>
                    </w:rPr>
                  </w:pPr>
                  <w:r w:rsidRPr="0046628A">
                    <w:rPr>
                      <w:sz w:val="22"/>
                      <w:szCs w:val="22"/>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566E2638" w14:textId="77777777" w:rsidR="0046628A" w:rsidRPr="0046628A" w:rsidRDefault="0046628A" w:rsidP="0046628A">
                  <w:pPr>
                    <w:spacing w:afterLines="50" w:after="120"/>
                    <w:rPr>
                      <w:sz w:val="22"/>
                      <w:szCs w:val="22"/>
                      <w:lang w:eastAsia="zh-CN"/>
                    </w:rPr>
                  </w:pPr>
                  <w:r w:rsidRPr="0046628A">
                    <w:rPr>
                      <w:sz w:val="22"/>
                      <w:szCs w:val="22"/>
                      <w:lang w:eastAsia="zh-CN"/>
                    </w:rPr>
                    <w:t xml:space="preserve">Up to 10 </w:t>
                  </w:r>
                </w:p>
              </w:tc>
            </w:tr>
            <w:tr w:rsidR="0046628A" w:rsidRPr="0046628A" w14:paraId="59109C55"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D93299" w14:textId="77777777" w:rsidR="0046628A" w:rsidRPr="0046628A" w:rsidRDefault="0046628A" w:rsidP="0046628A">
                  <w:pPr>
                    <w:ind w:left="720" w:hanging="720"/>
                    <w:rPr>
                      <w:sz w:val="22"/>
                      <w:szCs w:val="22"/>
                      <w:lang w:eastAsia="zh-CN"/>
                    </w:rPr>
                  </w:pPr>
                  <w:r w:rsidRPr="0046628A">
                    <w:rPr>
                      <w:sz w:val="22"/>
                      <w:szCs w:val="22"/>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B76D686" w14:textId="77777777" w:rsidR="0046628A" w:rsidRPr="0046628A" w:rsidRDefault="0046628A" w:rsidP="0046628A">
                  <w:pPr>
                    <w:spacing w:afterLines="50" w:after="120"/>
                    <w:rPr>
                      <w:sz w:val="22"/>
                      <w:szCs w:val="22"/>
                      <w:highlight w:val="yellow"/>
                      <w:lang w:eastAsia="zh-CN"/>
                    </w:rPr>
                  </w:pPr>
                  <w:r w:rsidRPr="0046628A">
                    <w:rPr>
                      <w:sz w:val="22"/>
                      <w:szCs w:val="22"/>
                      <w:lang w:eastAsia="zh-CN"/>
                    </w:rPr>
                    <w:t>40 MHz</w:t>
                  </w:r>
                </w:p>
              </w:tc>
            </w:tr>
            <w:tr w:rsidR="0046628A" w:rsidRPr="0046628A" w14:paraId="3FC7D273"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D4A57EC" w14:textId="77777777" w:rsidR="0046628A" w:rsidRPr="0046628A" w:rsidRDefault="0046628A" w:rsidP="0046628A">
                  <w:pPr>
                    <w:ind w:left="720" w:hanging="720"/>
                    <w:rPr>
                      <w:sz w:val="22"/>
                      <w:szCs w:val="22"/>
                      <w:lang w:eastAsia="zh-CN"/>
                    </w:rPr>
                  </w:pPr>
                  <w:r w:rsidRPr="0046628A">
                    <w:rPr>
                      <w:sz w:val="22"/>
                      <w:szCs w:val="22"/>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581BD9EA" w14:textId="77777777" w:rsidR="0046628A" w:rsidRPr="0046628A" w:rsidRDefault="0046628A" w:rsidP="0046628A">
                  <w:pPr>
                    <w:spacing w:afterLines="50" w:after="120"/>
                    <w:rPr>
                      <w:rFonts w:eastAsiaTheme="minorEastAsia"/>
                      <w:sz w:val="22"/>
                      <w:szCs w:val="22"/>
                      <w:lang w:eastAsia="zh-CN"/>
                    </w:rPr>
                  </w:pPr>
                  <w:r w:rsidRPr="0046628A">
                    <w:rPr>
                      <w:sz w:val="22"/>
                      <w:szCs w:val="22"/>
                      <w:lang w:eastAsia="zh-CN"/>
                    </w:rPr>
                    <w:t>30 kHz</w:t>
                  </w:r>
                </w:p>
                <w:p w14:paraId="3F83D67A" w14:textId="77777777" w:rsidR="0046628A" w:rsidRPr="0046628A" w:rsidRDefault="0046628A" w:rsidP="0046628A">
                  <w:pPr>
                    <w:spacing w:afterLines="50" w:after="120"/>
                    <w:rPr>
                      <w:rFonts w:eastAsiaTheme="minorEastAsia"/>
                      <w:sz w:val="22"/>
                      <w:szCs w:val="22"/>
                      <w:highlight w:val="yellow"/>
                      <w:lang w:eastAsia="zh-CN"/>
                    </w:rPr>
                  </w:pPr>
                  <w:r w:rsidRPr="0046628A">
                    <w:rPr>
                      <w:rFonts w:eastAsiaTheme="minorEastAsia"/>
                      <w:sz w:val="22"/>
                      <w:szCs w:val="22"/>
                      <w:lang w:eastAsia="zh-CN"/>
                    </w:rPr>
                    <w:t xml:space="preserve">Note: Other values for evaluation are not precluded. </w:t>
                  </w:r>
                </w:p>
              </w:tc>
            </w:tr>
            <w:tr w:rsidR="0046628A" w:rsidRPr="0046628A" w14:paraId="0E724F73"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FE14E3B" w14:textId="77777777" w:rsidR="0046628A" w:rsidRPr="0046628A" w:rsidRDefault="0046628A" w:rsidP="0046628A">
                  <w:pPr>
                    <w:ind w:left="720" w:hanging="720"/>
                    <w:rPr>
                      <w:sz w:val="22"/>
                      <w:szCs w:val="22"/>
                    </w:rPr>
                  </w:pPr>
                  <w:r w:rsidRPr="0046628A">
                    <w:rPr>
                      <w:sz w:val="22"/>
                      <w:szCs w:val="22"/>
                    </w:rPr>
                    <w:t>UE distribution</w:t>
                  </w:r>
                </w:p>
              </w:tc>
              <w:tc>
                <w:tcPr>
                  <w:tcW w:w="5208" w:type="dxa"/>
                  <w:tcBorders>
                    <w:top w:val="single" w:sz="4" w:space="0" w:color="auto"/>
                    <w:left w:val="single" w:sz="4" w:space="0" w:color="auto"/>
                    <w:bottom w:val="single" w:sz="4" w:space="0" w:color="auto"/>
                    <w:right w:val="single" w:sz="4" w:space="0" w:color="auto"/>
                  </w:tcBorders>
                </w:tcPr>
                <w:p w14:paraId="31832013" w14:textId="77777777" w:rsidR="0046628A" w:rsidRPr="0046628A" w:rsidRDefault="0046628A" w:rsidP="0046628A">
                  <w:pPr>
                    <w:pStyle w:val="B2"/>
                    <w:ind w:left="0" w:firstLine="0"/>
                    <w:rPr>
                      <w:rFonts w:eastAsia="宋体"/>
                      <w:sz w:val="22"/>
                      <w:szCs w:val="22"/>
                      <w:lang w:val="en-US" w:eastAsia="zh-CN"/>
                    </w:rPr>
                  </w:pPr>
                  <w:r w:rsidRPr="0046628A">
                    <w:rPr>
                      <w:rFonts w:eastAsia="宋体"/>
                      <w:sz w:val="22"/>
                      <w:szCs w:val="22"/>
                      <w:lang w:val="en-US" w:eastAsia="zh-CN"/>
                    </w:rPr>
                    <w:t xml:space="preserve">100% of users are outdoors </w:t>
                  </w:r>
                </w:p>
              </w:tc>
            </w:tr>
            <w:tr w:rsidR="0046628A" w:rsidRPr="0046628A" w14:paraId="78898063"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25E9A63" w14:textId="77777777" w:rsidR="0046628A" w:rsidRPr="0046628A" w:rsidRDefault="0046628A" w:rsidP="0046628A">
                  <w:pPr>
                    <w:ind w:left="720" w:hanging="720"/>
                    <w:rPr>
                      <w:sz w:val="22"/>
                      <w:szCs w:val="22"/>
                    </w:rPr>
                  </w:pPr>
                  <w:r w:rsidRPr="0046628A">
                    <w:rPr>
                      <w:sz w:val="22"/>
                      <w:szCs w:val="22"/>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125596DE" w14:textId="77777777" w:rsidR="0046628A" w:rsidRPr="0046628A" w:rsidRDefault="0046628A" w:rsidP="0046628A">
                  <w:pPr>
                    <w:ind w:left="720" w:hanging="720"/>
                    <w:rPr>
                      <w:sz w:val="22"/>
                      <w:szCs w:val="22"/>
                    </w:rPr>
                  </w:pPr>
                  <w:r w:rsidRPr="0046628A">
                    <w:rPr>
                      <w:sz w:val="22"/>
                      <w:szCs w:val="22"/>
                    </w:rPr>
                    <w:t xml:space="preserve">Companies report the PC mechanisms used for URLLC. </w:t>
                  </w:r>
                </w:p>
              </w:tc>
            </w:tr>
            <w:tr w:rsidR="0046628A" w:rsidRPr="0046628A" w14:paraId="355F55E0"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0F4994" w14:textId="77777777" w:rsidR="0046628A" w:rsidRPr="0046628A" w:rsidRDefault="0046628A" w:rsidP="0046628A">
                  <w:pPr>
                    <w:ind w:left="720" w:hanging="720"/>
                    <w:rPr>
                      <w:sz w:val="22"/>
                      <w:szCs w:val="22"/>
                    </w:rPr>
                  </w:pPr>
                  <w:r w:rsidRPr="0046628A">
                    <w:rPr>
                      <w:sz w:val="22"/>
                      <w:szCs w:val="22"/>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3B869718" w14:textId="77777777" w:rsidR="0046628A" w:rsidRPr="0046628A" w:rsidRDefault="0046628A" w:rsidP="0046628A">
                  <w:pPr>
                    <w:ind w:left="720" w:hanging="720"/>
                    <w:rPr>
                      <w:sz w:val="22"/>
                      <w:szCs w:val="22"/>
                    </w:rPr>
                  </w:pPr>
                  <w:r w:rsidRPr="0046628A">
                    <w:rPr>
                      <w:sz w:val="22"/>
                      <w:szCs w:val="22"/>
                    </w:rPr>
                    <w:t>Companies report (including HARQ mechanisms).</w:t>
                  </w:r>
                </w:p>
              </w:tc>
            </w:tr>
            <w:tr w:rsidR="0046628A" w:rsidRPr="0046628A" w14:paraId="64953DE6"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6E4A45" w14:textId="77777777" w:rsidR="0046628A" w:rsidRPr="0046628A" w:rsidRDefault="0046628A" w:rsidP="0046628A">
                  <w:pPr>
                    <w:ind w:left="720" w:hanging="720"/>
                    <w:rPr>
                      <w:sz w:val="22"/>
                      <w:szCs w:val="22"/>
                    </w:rPr>
                  </w:pPr>
                  <w:r w:rsidRPr="0046628A">
                    <w:rPr>
                      <w:sz w:val="22"/>
                      <w:szCs w:val="22"/>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1323EF05" w14:textId="77777777" w:rsidR="0046628A" w:rsidRPr="0046628A" w:rsidRDefault="0046628A" w:rsidP="0046628A">
                  <w:pPr>
                    <w:ind w:left="720" w:hanging="720"/>
                    <w:rPr>
                      <w:sz w:val="22"/>
                      <w:szCs w:val="22"/>
                    </w:rPr>
                  </w:pPr>
                  <w:r w:rsidRPr="0046628A">
                    <w:rPr>
                      <w:sz w:val="22"/>
                      <w:szCs w:val="22"/>
                    </w:rPr>
                    <w:t>Realistic</w:t>
                  </w:r>
                </w:p>
              </w:tc>
            </w:tr>
          </w:tbl>
          <w:p w14:paraId="4C748B67" w14:textId="77777777" w:rsidR="0046628A" w:rsidRPr="0046628A" w:rsidRDefault="0046628A" w:rsidP="0046628A">
            <w:pPr>
              <w:pStyle w:val="a5"/>
              <w:spacing w:after="0"/>
              <w:rPr>
                <w:rFonts w:eastAsiaTheme="minorEastAsia"/>
                <w:b/>
                <w:sz w:val="22"/>
                <w:szCs w:val="22"/>
                <w:highlight w:val="green"/>
                <w:lang w:eastAsia="zh-CN"/>
              </w:rPr>
            </w:pPr>
          </w:p>
          <w:bookmarkEnd w:id="9"/>
          <w:p w14:paraId="2E14C902" w14:textId="77777777" w:rsidR="0046628A" w:rsidRPr="0046628A" w:rsidRDefault="0046628A" w:rsidP="0046628A">
            <w:pPr>
              <w:numPr>
                <w:ilvl w:val="0"/>
                <w:numId w:val="45"/>
              </w:numPr>
              <w:spacing w:afterLines="50" w:after="120"/>
              <w:ind w:left="714" w:hanging="357"/>
              <w:rPr>
                <w:sz w:val="22"/>
                <w:szCs w:val="22"/>
                <w:lang w:eastAsia="zh-CN"/>
              </w:rPr>
            </w:pPr>
            <w:r w:rsidRPr="0046628A">
              <w:rPr>
                <w:sz w:val="22"/>
                <w:szCs w:val="22"/>
              </w:rPr>
              <w:t xml:space="preserve">Take the simulation settings in the following table as the starting point for Rel-16 NR URLLC system level evaluation for indoor hot-spot for factory automation: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208"/>
            </w:tblGrid>
            <w:tr w:rsidR="0046628A" w:rsidRPr="009036B5" w14:paraId="4069D6FE"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6E701C5A" w14:textId="77777777" w:rsidR="0046628A" w:rsidRPr="009036B5" w:rsidRDefault="0046628A" w:rsidP="0046628A">
                  <w:pPr>
                    <w:ind w:left="720" w:hanging="720"/>
                    <w:jc w:val="center"/>
                    <w:rPr>
                      <w:b/>
                      <w:bCs/>
                      <w:sz w:val="22"/>
                      <w:szCs w:val="22"/>
                    </w:rPr>
                  </w:pPr>
                  <w:r w:rsidRPr="009036B5">
                    <w:rPr>
                      <w:b/>
                      <w:bCs/>
                      <w:sz w:val="22"/>
                      <w:szCs w:val="22"/>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5DFCA599" w14:textId="77777777" w:rsidR="0046628A" w:rsidRPr="009036B5" w:rsidRDefault="0046628A" w:rsidP="0046628A">
                  <w:pPr>
                    <w:ind w:left="720" w:hanging="720"/>
                    <w:jc w:val="center"/>
                    <w:rPr>
                      <w:b/>
                      <w:bCs/>
                      <w:sz w:val="22"/>
                      <w:szCs w:val="22"/>
                      <w:lang w:eastAsia="zh-CN"/>
                    </w:rPr>
                  </w:pPr>
                  <w:r w:rsidRPr="009036B5">
                    <w:rPr>
                      <w:b/>
                      <w:bCs/>
                      <w:sz w:val="22"/>
                      <w:szCs w:val="22"/>
                      <w:lang w:eastAsia="zh-CN"/>
                    </w:rPr>
                    <w:t>Value</w:t>
                  </w:r>
                </w:p>
              </w:tc>
            </w:tr>
            <w:tr w:rsidR="0046628A" w:rsidRPr="009036B5" w14:paraId="02F60871"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769A424" w14:textId="77777777" w:rsidR="0046628A" w:rsidRPr="009036B5" w:rsidRDefault="0046628A" w:rsidP="0046628A">
                  <w:pPr>
                    <w:ind w:left="720" w:hanging="720"/>
                    <w:rPr>
                      <w:sz w:val="22"/>
                      <w:szCs w:val="22"/>
                    </w:rPr>
                  </w:pPr>
                  <w:r w:rsidRPr="009036B5">
                    <w:rPr>
                      <w:sz w:val="22"/>
                      <w:szCs w:val="22"/>
                    </w:rPr>
                    <w:lastRenderedPageBreak/>
                    <w:t>Inter-BS distance</w:t>
                  </w:r>
                </w:p>
              </w:tc>
              <w:tc>
                <w:tcPr>
                  <w:tcW w:w="5208" w:type="dxa"/>
                  <w:tcBorders>
                    <w:top w:val="single" w:sz="4" w:space="0" w:color="auto"/>
                    <w:left w:val="single" w:sz="4" w:space="0" w:color="auto"/>
                    <w:bottom w:val="single" w:sz="4" w:space="0" w:color="auto"/>
                    <w:right w:val="single" w:sz="4" w:space="0" w:color="auto"/>
                  </w:tcBorders>
                </w:tcPr>
                <w:p w14:paraId="6ACAD90F" w14:textId="77777777" w:rsidR="0046628A" w:rsidRPr="009036B5" w:rsidRDefault="0046628A" w:rsidP="0046628A">
                  <w:pPr>
                    <w:ind w:left="720" w:hanging="720"/>
                    <w:rPr>
                      <w:sz w:val="22"/>
                      <w:szCs w:val="22"/>
                      <w:lang w:eastAsia="zh-CN"/>
                    </w:rPr>
                  </w:pPr>
                  <w:r w:rsidRPr="009036B5">
                    <w:rPr>
                      <w:sz w:val="22"/>
                      <w:szCs w:val="22"/>
                      <w:lang w:eastAsia="zh-CN"/>
                    </w:rPr>
                    <w:t>20</w:t>
                  </w:r>
                  <w:r w:rsidRPr="009036B5">
                    <w:rPr>
                      <w:sz w:val="22"/>
                      <w:szCs w:val="22"/>
                    </w:rPr>
                    <w:t>m</w:t>
                  </w:r>
                </w:p>
              </w:tc>
            </w:tr>
            <w:tr w:rsidR="0046628A" w:rsidRPr="009036B5" w14:paraId="652C20D0"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3AE916C" w14:textId="77777777" w:rsidR="0046628A" w:rsidRPr="009036B5" w:rsidRDefault="0046628A" w:rsidP="0046628A">
                  <w:pPr>
                    <w:ind w:left="720" w:hanging="720"/>
                    <w:rPr>
                      <w:sz w:val="22"/>
                      <w:szCs w:val="22"/>
                    </w:rPr>
                  </w:pPr>
                  <w:r w:rsidRPr="009036B5">
                    <w:rPr>
                      <w:sz w:val="22"/>
                      <w:szCs w:val="22"/>
                    </w:rPr>
                    <w:t>Carrier frequency</w:t>
                  </w:r>
                </w:p>
              </w:tc>
              <w:tc>
                <w:tcPr>
                  <w:tcW w:w="5208" w:type="dxa"/>
                  <w:tcBorders>
                    <w:top w:val="single" w:sz="4" w:space="0" w:color="auto"/>
                    <w:left w:val="single" w:sz="4" w:space="0" w:color="auto"/>
                    <w:bottom w:val="single" w:sz="4" w:space="0" w:color="auto"/>
                    <w:right w:val="single" w:sz="4" w:space="0" w:color="auto"/>
                  </w:tcBorders>
                </w:tcPr>
                <w:p w14:paraId="4B0DA2D2" w14:textId="77777777" w:rsidR="0046628A" w:rsidRPr="009036B5" w:rsidRDefault="0046628A" w:rsidP="0046628A">
                  <w:pPr>
                    <w:ind w:left="720" w:hanging="720"/>
                    <w:rPr>
                      <w:sz w:val="22"/>
                      <w:szCs w:val="22"/>
                      <w:lang w:eastAsia="zh-CN"/>
                    </w:rPr>
                  </w:pPr>
                  <w:r w:rsidRPr="009036B5">
                    <w:rPr>
                      <w:sz w:val="22"/>
                      <w:szCs w:val="22"/>
                      <w:lang w:eastAsia="zh-CN"/>
                    </w:rPr>
                    <w:t>4 GHz</w:t>
                  </w:r>
                </w:p>
              </w:tc>
            </w:tr>
            <w:tr w:rsidR="0046628A" w:rsidRPr="009036B5" w14:paraId="4BB391A0"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8F3B330" w14:textId="77777777" w:rsidR="0046628A" w:rsidRPr="009036B5" w:rsidRDefault="0046628A" w:rsidP="0046628A">
                  <w:pPr>
                    <w:ind w:left="720" w:hanging="720"/>
                    <w:rPr>
                      <w:sz w:val="22"/>
                      <w:szCs w:val="22"/>
                    </w:rPr>
                  </w:pPr>
                  <w:r w:rsidRPr="009036B5">
                    <w:rPr>
                      <w:sz w:val="22"/>
                      <w:szCs w:val="22"/>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682E1A4B" w14:textId="77777777" w:rsidR="0046628A" w:rsidRPr="009036B5" w:rsidRDefault="0046628A" w:rsidP="0046628A">
                  <w:pPr>
                    <w:pStyle w:val="TAL"/>
                    <w:rPr>
                      <w:rFonts w:ascii="Times New Roman" w:hAnsi="Times New Roman"/>
                      <w:sz w:val="22"/>
                      <w:szCs w:val="22"/>
                      <w:lang w:val="en-US" w:eastAsia="zh-CN"/>
                    </w:rPr>
                  </w:pPr>
                  <w:r w:rsidRPr="009036B5">
                    <w:rPr>
                      <w:rFonts w:ascii="Times New Roman" w:hAnsi="Times New Roman"/>
                      <w:sz w:val="22"/>
                      <w:szCs w:val="22"/>
                      <w:lang w:val="en-US" w:eastAsia="zh-CN"/>
                    </w:rPr>
                    <w:t>23dBm</w:t>
                  </w:r>
                </w:p>
              </w:tc>
            </w:tr>
            <w:tr w:rsidR="0046628A" w:rsidRPr="009036B5" w14:paraId="10E5D026"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E693EC" w14:textId="77777777" w:rsidR="0046628A" w:rsidRPr="009036B5" w:rsidRDefault="0046628A" w:rsidP="0046628A">
                  <w:pPr>
                    <w:rPr>
                      <w:sz w:val="22"/>
                      <w:szCs w:val="22"/>
                    </w:rPr>
                  </w:pPr>
                  <w:r w:rsidRPr="009036B5">
                    <w:rPr>
                      <w:sz w:val="22"/>
                      <w:szCs w:val="22"/>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22C594AF" w14:textId="77777777" w:rsidR="0046628A" w:rsidRPr="009036B5" w:rsidRDefault="0046628A" w:rsidP="0046628A">
                  <w:pPr>
                    <w:ind w:left="720" w:hanging="720"/>
                    <w:rPr>
                      <w:sz w:val="22"/>
                      <w:szCs w:val="22"/>
                    </w:rPr>
                  </w:pPr>
                  <w:r w:rsidRPr="009036B5">
                    <w:rPr>
                      <w:sz w:val="22"/>
                      <w:szCs w:val="22"/>
                      <w:lang w:eastAsia="zh-CN"/>
                    </w:rPr>
                    <w:t>5</w:t>
                  </w:r>
                  <w:r w:rsidRPr="009036B5">
                    <w:rPr>
                      <w:sz w:val="22"/>
                      <w:szCs w:val="22"/>
                    </w:rPr>
                    <w:t xml:space="preserve"> </w:t>
                  </w:r>
                  <w:proofErr w:type="spellStart"/>
                  <w:r w:rsidRPr="009036B5">
                    <w:rPr>
                      <w:sz w:val="22"/>
                      <w:szCs w:val="22"/>
                    </w:rPr>
                    <w:t>dBi</w:t>
                  </w:r>
                  <w:proofErr w:type="spellEnd"/>
                </w:p>
              </w:tc>
            </w:tr>
            <w:tr w:rsidR="0046628A" w:rsidRPr="009036B5" w14:paraId="7F68DD00"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6EFBB9" w14:textId="77777777" w:rsidR="0046628A" w:rsidRPr="009036B5" w:rsidRDefault="0046628A" w:rsidP="0046628A">
                  <w:pPr>
                    <w:ind w:left="720" w:hanging="720"/>
                    <w:rPr>
                      <w:sz w:val="22"/>
                      <w:szCs w:val="22"/>
                    </w:rPr>
                  </w:pPr>
                  <w:r w:rsidRPr="009036B5">
                    <w:rPr>
                      <w:sz w:val="22"/>
                      <w:szCs w:val="22"/>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4BBBD1B5" w14:textId="77777777" w:rsidR="0046628A" w:rsidRPr="009036B5" w:rsidRDefault="0046628A" w:rsidP="0046628A">
                  <w:pPr>
                    <w:ind w:left="720" w:hanging="720"/>
                    <w:rPr>
                      <w:sz w:val="22"/>
                      <w:szCs w:val="22"/>
                    </w:rPr>
                  </w:pPr>
                  <w:r w:rsidRPr="009036B5">
                    <w:rPr>
                      <w:sz w:val="22"/>
                      <w:szCs w:val="22"/>
                    </w:rPr>
                    <w:t>5dB</w:t>
                  </w:r>
                </w:p>
              </w:tc>
            </w:tr>
            <w:tr w:rsidR="0046628A" w:rsidRPr="009036B5" w14:paraId="44E3BD36"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4F33771" w14:textId="77777777" w:rsidR="0046628A" w:rsidRPr="00121528" w:rsidRDefault="0046628A" w:rsidP="0046628A">
                  <w:pPr>
                    <w:ind w:left="720" w:hanging="720"/>
                    <w:rPr>
                      <w:sz w:val="22"/>
                      <w:szCs w:val="22"/>
                    </w:rPr>
                  </w:pPr>
                  <w:r w:rsidRPr="00121528">
                    <w:rPr>
                      <w:sz w:val="22"/>
                      <w:szCs w:val="22"/>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31A2E05D" w14:textId="77777777" w:rsidR="0046628A" w:rsidRPr="00121528" w:rsidRDefault="0046628A" w:rsidP="0046628A">
                  <w:pPr>
                    <w:spacing w:beforeLines="50" w:before="120" w:after="60"/>
                    <w:rPr>
                      <w:sz w:val="22"/>
                      <w:szCs w:val="22"/>
                      <w:lang w:eastAsia="zh-CN"/>
                    </w:rPr>
                  </w:pPr>
                  <w:r w:rsidRPr="00121528">
                    <w:rPr>
                      <w:rFonts w:eastAsiaTheme="minorEastAsia"/>
                      <w:sz w:val="22"/>
                      <w:szCs w:val="22"/>
                      <w:lang w:eastAsia="zh-CN"/>
                    </w:rPr>
                    <w:t xml:space="preserve">FFS antenna ports (e.g., 4 </w:t>
                  </w:r>
                  <w:r w:rsidRPr="00121528">
                    <w:rPr>
                      <w:sz w:val="22"/>
                      <w:szCs w:val="22"/>
                      <w:lang w:eastAsia="zh-CN"/>
                    </w:rPr>
                    <w:t>Tx/</w:t>
                  </w:r>
                  <w:r w:rsidRPr="00121528">
                    <w:rPr>
                      <w:rFonts w:eastAsiaTheme="minorEastAsia"/>
                      <w:sz w:val="22"/>
                      <w:szCs w:val="22"/>
                      <w:lang w:eastAsia="zh-CN"/>
                    </w:rPr>
                    <w:t xml:space="preserve">4 </w:t>
                  </w:r>
                  <w:r w:rsidRPr="00121528">
                    <w:rPr>
                      <w:sz w:val="22"/>
                      <w:szCs w:val="22"/>
                      <w:lang w:eastAsia="zh-CN"/>
                    </w:rPr>
                    <w:t xml:space="preserve">Rx antenna ports, etc) </w:t>
                  </w:r>
                </w:p>
                <w:p w14:paraId="5086226E" w14:textId="77777777" w:rsidR="0046628A" w:rsidRPr="00121528" w:rsidRDefault="0046628A" w:rsidP="0046628A">
                  <w:pPr>
                    <w:rPr>
                      <w:sz w:val="22"/>
                      <w:szCs w:val="22"/>
                      <w:lang w:eastAsia="zh-CN"/>
                    </w:rPr>
                  </w:pPr>
                  <w:r w:rsidRPr="00121528">
                    <w:rPr>
                      <w:sz w:val="22"/>
                      <w:szCs w:val="22"/>
                      <w:lang w:eastAsia="zh-CN"/>
                    </w:rPr>
                    <w:t xml:space="preserve">(M, N, P, Mg, Ng) = (4, 4, 2, 1, 1), </w:t>
                  </w:r>
                  <w:proofErr w:type="spellStart"/>
                  <w:r w:rsidRPr="00121528">
                    <w:rPr>
                      <w:sz w:val="22"/>
                      <w:szCs w:val="22"/>
                      <w:lang w:eastAsia="zh-CN"/>
                    </w:rPr>
                    <w:t>dH</w:t>
                  </w:r>
                  <w:proofErr w:type="spellEnd"/>
                  <w:r w:rsidRPr="00121528">
                    <w:rPr>
                      <w:sz w:val="22"/>
                      <w:szCs w:val="22"/>
                      <w:lang w:eastAsia="zh-CN"/>
                    </w:rPr>
                    <w:t xml:space="preserve"> = </w:t>
                  </w:r>
                  <w:proofErr w:type="spellStart"/>
                  <w:r w:rsidRPr="00121528">
                    <w:rPr>
                      <w:sz w:val="22"/>
                      <w:szCs w:val="22"/>
                      <w:lang w:eastAsia="zh-CN"/>
                    </w:rPr>
                    <w:t>dV</w:t>
                  </w:r>
                  <w:proofErr w:type="spellEnd"/>
                  <w:r w:rsidRPr="00121528">
                    <w:rPr>
                      <w:sz w:val="22"/>
                      <w:szCs w:val="22"/>
                      <w:lang w:eastAsia="zh-CN"/>
                    </w:rPr>
                    <w:t xml:space="preserve"> = 0.5 λ for 4GHz</w:t>
                  </w:r>
                </w:p>
              </w:tc>
            </w:tr>
            <w:tr w:rsidR="0046628A" w:rsidRPr="009036B5" w14:paraId="3488E71D"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FDEA5FE" w14:textId="77777777" w:rsidR="0046628A" w:rsidRPr="00121528" w:rsidRDefault="0046628A" w:rsidP="0046628A">
                  <w:pPr>
                    <w:ind w:left="720" w:hanging="720"/>
                    <w:rPr>
                      <w:sz w:val="22"/>
                      <w:szCs w:val="22"/>
                    </w:rPr>
                  </w:pPr>
                  <w:r w:rsidRPr="00121528">
                    <w:rPr>
                      <w:sz w:val="22"/>
                      <w:szCs w:val="22"/>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B92F842" w14:textId="77777777" w:rsidR="0046628A" w:rsidRPr="00121528" w:rsidRDefault="0046628A" w:rsidP="0046628A">
                  <w:pPr>
                    <w:ind w:left="720" w:hanging="720"/>
                    <w:rPr>
                      <w:rFonts w:eastAsiaTheme="minorEastAsia"/>
                      <w:sz w:val="22"/>
                      <w:szCs w:val="22"/>
                      <w:lang w:eastAsia="zh-CN"/>
                    </w:rPr>
                  </w:pPr>
                  <w:r w:rsidRPr="00121528">
                    <w:rPr>
                      <w:rFonts w:eastAsiaTheme="minorEastAsia"/>
                      <w:sz w:val="22"/>
                      <w:szCs w:val="22"/>
                      <w:lang w:eastAsia="zh-CN"/>
                    </w:rPr>
                    <w:t xml:space="preserve">[3] </w:t>
                  </w:r>
                  <w:r w:rsidRPr="00121528">
                    <w:rPr>
                      <w:sz w:val="22"/>
                      <w:szCs w:val="22"/>
                    </w:rPr>
                    <w:t>m</w:t>
                  </w:r>
                </w:p>
                <w:p w14:paraId="604AE6E6" w14:textId="77777777" w:rsidR="0046628A" w:rsidRPr="00121528" w:rsidRDefault="0046628A" w:rsidP="0046628A">
                  <w:pPr>
                    <w:spacing w:beforeLines="50" w:before="120"/>
                    <w:ind w:left="720" w:hanging="720"/>
                    <w:rPr>
                      <w:rFonts w:eastAsiaTheme="minorEastAsia"/>
                      <w:sz w:val="22"/>
                      <w:szCs w:val="22"/>
                      <w:lang w:eastAsia="zh-CN"/>
                    </w:rPr>
                  </w:pPr>
                  <w:r w:rsidRPr="00121528">
                    <w:rPr>
                      <w:sz w:val="22"/>
                      <w:szCs w:val="22"/>
                      <w:lang w:eastAsia="zh-CN"/>
                    </w:rPr>
                    <w:t>Note: Companies report the modification of the layout</w:t>
                  </w:r>
                </w:p>
              </w:tc>
            </w:tr>
            <w:tr w:rsidR="0046628A" w:rsidRPr="009036B5" w14:paraId="57CB112A"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170A0C" w14:textId="77777777" w:rsidR="0046628A" w:rsidRPr="00121528" w:rsidRDefault="0046628A" w:rsidP="0046628A">
                  <w:pPr>
                    <w:ind w:left="720" w:hanging="720"/>
                    <w:rPr>
                      <w:sz w:val="22"/>
                      <w:szCs w:val="22"/>
                      <w:lang w:eastAsia="zh-CN"/>
                    </w:rPr>
                  </w:pPr>
                  <w:r w:rsidRPr="00121528">
                    <w:rPr>
                      <w:sz w:val="22"/>
                      <w:szCs w:val="22"/>
                      <w:lang w:eastAsia="zh-CN"/>
                    </w:rPr>
                    <w:t>UE</w:t>
                  </w:r>
                  <w:r w:rsidRPr="00121528">
                    <w:rPr>
                      <w:sz w:val="22"/>
                      <w:szCs w:val="22"/>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25E91EEA" w14:textId="77777777" w:rsidR="0046628A" w:rsidRPr="00121528" w:rsidRDefault="0046628A" w:rsidP="0046628A">
                  <w:pPr>
                    <w:spacing w:after="60"/>
                    <w:ind w:left="720" w:hanging="720"/>
                    <w:rPr>
                      <w:sz w:val="22"/>
                      <w:szCs w:val="22"/>
                      <w:lang w:eastAsia="zh-CN"/>
                    </w:rPr>
                  </w:pPr>
                  <w:r w:rsidRPr="00121528">
                    <w:rPr>
                      <w:rFonts w:eastAsiaTheme="minorEastAsia"/>
                      <w:sz w:val="22"/>
                      <w:szCs w:val="22"/>
                      <w:lang w:eastAsia="zh-CN"/>
                    </w:rPr>
                    <w:t xml:space="preserve">FFS antenna ports (e.g., 2 </w:t>
                  </w:r>
                  <w:r w:rsidRPr="00121528">
                    <w:rPr>
                      <w:sz w:val="22"/>
                      <w:szCs w:val="22"/>
                      <w:lang w:eastAsia="zh-CN"/>
                    </w:rPr>
                    <w:t>Tx/</w:t>
                  </w:r>
                  <w:r w:rsidRPr="00121528">
                    <w:rPr>
                      <w:rFonts w:eastAsiaTheme="minorEastAsia"/>
                      <w:sz w:val="22"/>
                      <w:szCs w:val="22"/>
                      <w:lang w:eastAsia="zh-CN"/>
                    </w:rPr>
                    <w:t xml:space="preserve">4 </w:t>
                  </w:r>
                  <w:r w:rsidRPr="00121528">
                    <w:rPr>
                      <w:sz w:val="22"/>
                      <w:szCs w:val="22"/>
                      <w:lang w:eastAsia="zh-CN"/>
                    </w:rPr>
                    <w:t xml:space="preserve">Rx antenna ports, etc.) </w:t>
                  </w:r>
                </w:p>
                <w:p w14:paraId="7B53C575" w14:textId="77777777" w:rsidR="0046628A" w:rsidRPr="00121528" w:rsidRDefault="0046628A" w:rsidP="0046628A">
                  <w:pPr>
                    <w:spacing w:afterLines="50" w:after="120"/>
                    <w:rPr>
                      <w:sz w:val="22"/>
                      <w:szCs w:val="22"/>
                      <w:lang w:eastAsia="zh-CN"/>
                    </w:rPr>
                  </w:pPr>
                  <w:r w:rsidRPr="00121528">
                    <w:rPr>
                      <w:sz w:val="22"/>
                      <w:szCs w:val="22"/>
                      <w:lang w:eastAsia="zh-CN"/>
                    </w:rPr>
                    <w:t xml:space="preserve">Panel model 1: Mg = 1, Ng = 1, P = 2, </w:t>
                  </w:r>
                  <w:proofErr w:type="spellStart"/>
                  <w:r w:rsidRPr="00121528">
                    <w:rPr>
                      <w:sz w:val="22"/>
                      <w:szCs w:val="22"/>
                      <w:lang w:eastAsia="zh-CN"/>
                    </w:rPr>
                    <w:t>dH</w:t>
                  </w:r>
                  <w:proofErr w:type="spellEnd"/>
                  <w:r w:rsidRPr="00121528">
                    <w:rPr>
                      <w:sz w:val="22"/>
                      <w:szCs w:val="22"/>
                      <w:lang w:eastAsia="zh-CN"/>
                    </w:rPr>
                    <w:t xml:space="preserve"> = 0.5</w:t>
                  </w:r>
                </w:p>
              </w:tc>
            </w:tr>
            <w:tr w:rsidR="0046628A" w:rsidRPr="009036B5" w14:paraId="1D48869B"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5E553F" w14:textId="77777777" w:rsidR="0046628A" w:rsidRPr="00121528" w:rsidRDefault="0046628A" w:rsidP="0046628A">
                  <w:pPr>
                    <w:ind w:left="720" w:hanging="720"/>
                    <w:rPr>
                      <w:sz w:val="22"/>
                      <w:szCs w:val="22"/>
                    </w:rPr>
                  </w:pPr>
                  <w:r w:rsidRPr="00121528">
                    <w:rPr>
                      <w:sz w:val="22"/>
                      <w:szCs w:val="22"/>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1F91552" w14:textId="77777777" w:rsidR="0046628A" w:rsidRPr="00121528" w:rsidRDefault="0046628A" w:rsidP="0046628A">
                  <w:pPr>
                    <w:ind w:left="720" w:hanging="720"/>
                    <w:rPr>
                      <w:rFonts w:eastAsiaTheme="minorEastAsia"/>
                      <w:sz w:val="22"/>
                      <w:szCs w:val="22"/>
                      <w:lang w:eastAsia="zh-CN"/>
                    </w:rPr>
                  </w:pPr>
                  <w:r w:rsidRPr="00121528">
                    <w:rPr>
                      <w:sz w:val="22"/>
                      <w:szCs w:val="22"/>
                    </w:rPr>
                    <w:t>Follow the modelling of TR 38.901</w:t>
                  </w:r>
                  <w:r w:rsidRPr="00121528">
                    <w:rPr>
                      <w:sz w:val="22"/>
                      <w:szCs w:val="22"/>
                      <w:lang w:eastAsia="zh-CN"/>
                    </w:rPr>
                    <w:t xml:space="preserve"> (e.g. 1.5m)</w:t>
                  </w:r>
                </w:p>
                <w:p w14:paraId="5BB3D6E9" w14:textId="77777777" w:rsidR="0046628A" w:rsidRPr="00121528" w:rsidRDefault="0046628A" w:rsidP="0046628A">
                  <w:pPr>
                    <w:spacing w:beforeLines="50" w:before="120"/>
                    <w:ind w:left="720" w:hanging="720"/>
                    <w:rPr>
                      <w:rFonts w:eastAsiaTheme="minorEastAsia"/>
                      <w:sz w:val="22"/>
                      <w:szCs w:val="22"/>
                      <w:lang w:eastAsia="zh-CN"/>
                    </w:rPr>
                  </w:pPr>
                  <w:r w:rsidRPr="00121528">
                    <w:rPr>
                      <w:sz w:val="22"/>
                      <w:szCs w:val="22"/>
                      <w:lang w:eastAsia="zh-CN"/>
                    </w:rPr>
                    <w:t>Note: Companies report the modification of the layout</w:t>
                  </w:r>
                </w:p>
              </w:tc>
            </w:tr>
            <w:tr w:rsidR="0046628A" w:rsidRPr="009036B5" w14:paraId="2021E32E"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60B99C" w14:textId="77777777" w:rsidR="0046628A" w:rsidRPr="009036B5" w:rsidRDefault="0046628A" w:rsidP="0046628A">
                  <w:pPr>
                    <w:ind w:left="720" w:hanging="720"/>
                    <w:rPr>
                      <w:sz w:val="22"/>
                      <w:szCs w:val="22"/>
                    </w:rPr>
                  </w:pPr>
                  <w:r w:rsidRPr="009036B5">
                    <w:rPr>
                      <w:sz w:val="22"/>
                      <w:szCs w:val="22"/>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53BD4C38" w14:textId="77777777" w:rsidR="0046628A" w:rsidRPr="009036B5" w:rsidRDefault="0046628A" w:rsidP="0046628A">
                  <w:pPr>
                    <w:ind w:left="720" w:hanging="720"/>
                    <w:rPr>
                      <w:sz w:val="22"/>
                      <w:szCs w:val="22"/>
                    </w:rPr>
                  </w:pPr>
                  <w:r w:rsidRPr="009036B5">
                    <w:rPr>
                      <w:sz w:val="22"/>
                      <w:szCs w:val="22"/>
                    </w:rPr>
                    <w:t>0dBi as starting point</w:t>
                  </w:r>
                </w:p>
              </w:tc>
            </w:tr>
            <w:tr w:rsidR="0046628A" w:rsidRPr="009036B5" w14:paraId="3C3ECB49"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15163B" w14:textId="77777777" w:rsidR="0046628A" w:rsidRPr="009036B5" w:rsidRDefault="0046628A" w:rsidP="0046628A">
                  <w:pPr>
                    <w:ind w:left="720" w:hanging="720"/>
                    <w:rPr>
                      <w:sz w:val="22"/>
                      <w:szCs w:val="22"/>
                    </w:rPr>
                  </w:pPr>
                  <w:r w:rsidRPr="009036B5">
                    <w:rPr>
                      <w:rFonts w:eastAsiaTheme="minorEastAsia"/>
                      <w:sz w:val="22"/>
                      <w:szCs w:val="22"/>
                      <w:lang w:eastAsia="zh-CN"/>
                    </w:rPr>
                    <w:t>BS</w:t>
                  </w:r>
                  <w:r w:rsidRPr="009036B5">
                    <w:rPr>
                      <w:sz w:val="22"/>
                      <w:szCs w:val="22"/>
                    </w:rPr>
                    <w:t xml:space="preserve"> Tx power</w:t>
                  </w:r>
                </w:p>
              </w:tc>
              <w:tc>
                <w:tcPr>
                  <w:tcW w:w="5208" w:type="dxa"/>
                  <w:tcBorders>
                    <w:top w:val="single" w:sz="4" w:space="0" w:color="auto"/>
                    <w:left w:val="single" w:sz="4" w:space="0" w:color="auto"/>
                    <w:bottom w:val="single" w:sz="4" w:space="0" w:color="auto"/>
                    <w:right w:val="single" w:sz="4" w:space="0" w:color="auto"/>
                  </w:tcBorders>
                </w:tcPr>
                <w:p w14:paraId="7702A9F3" w14:textId="77777777" w:rsidR="0046628A" w:rsidRPr="009036B5" w:rsidRDefault="0046628A" w:rsidP="0046628A">
                  <w:pPr>
                    <w:spacing w:before="20" w:after="20" w:line="276" w:lineRule="auto"/>
                    <w:rPr>
                      <w:bCs/>
                      <w:sz w:val="22"/>
                      <w:szCs w:val="22"/>
                      <w:lang w:eastAsia="zh-CN"/>
                    </w:rPr>
                  </w:pPr>
                  <w:r w:rsidRPr="009036B5">
                    <w:rPr>
                      <w:bCs/>
                      <w:sz w:val="22"/>
                      <w:szCs w:val="22"/>
                      <w:lang w:eastAsia="zh-CN"/>
                    </w:rPr>
                    <w:t xml:space="preserve">24 dBm </w:t>
                  </w:r>
                  <w:r w:rsidRPr="009036B5">
                    <w:rPr>
                      <w:rFonts w:eastAsiaTheme="minorEastAsia"/>
                      <w:bCs/>
                      <w:sz w:val="22"/>
                      <w:szCs w:val="22"/>
                      <w:lang w:eastAsia="zh-CN"/>
                    </w:rPr>
                    <w:t xml:space="preserve">per </w:t>
                  </w:r>
                  <w:r w:rsidRPr="009036B5">
                    <w:rPr>
                      <w:bCs/>
                      <w:sz w:val="22"/>
                      <w:szCs w:val="22"/>
                      <w:lang w:eastAsia="zh-CN"/>
                    </w:rPr>
                    <w:t xml:space="preserve">20 MHz </w:t>
                  </w:r>
                </w:p>
              </w:tc>
            </w:tr>
            <w:tr w:rsidR="0046628A" w:rsidRPr="009036B5" w14:paraId="11753F8B"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0097AAC" w14:textId="77777777" w:rsidR="0046628A" w:rsidRPr="009036B5" w:rsidRDefault="0046628A" w:rsidP="0046628A">
                  <w:pPr>
                    <w:ind w:left="720" w:hanging="720"/>
                    <w:rPr>
                      <w:sz w:val="22"/>
                      <w:szCs w:val="22"/>
                    </w:rPr>
                  </w:pPr>
                  <w:r w:rsidRPr="009036B5">
                    <w:rPr>
                      <w:sz w:val="22"/>
                      <w:szCs w:val="22"/>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16B3F972" w14:textId="77777777" w:rsidR="0046628A" w:rsidRPr="009036B5" w:rsidRDefault="0046628A" w:rsidP="0046628A">
                  <w:pPr>
                    <w:rPr>
                      <w:sz w:val="22"/>
                      <w:szCs w:val="22"/>
                      <w:lang w:eastAsia="zh-CN"/>
                    </w:rPr>
                  </w:pPr>
                  <w:r w:rsidRPr="009036B5">
                    <w:rPr>
                      <w:sz w:val="22"/>
                      <w:szCs w:val="22"/>
                    </w:rPr>
                    <w:t>MMSE-IRC as the baseline receiver</w:t>
                  </w:r>
                  <w:r w:rsidRPr="009036B5">
                    <w:rPr>
                      <w:sz w:val="22"/>
                      <w:szCs w:val="22"/>
                    </w:rPr>
                    <w:br/>
                    <w:t>Note: Advanced receiver is not precluded.</w:t>
                  </w:r>
                </w:p>
              </w:tc>
            </w:tr>
            <w:tr w:rsidR="0046628A" w:rsidRPr="009036B5" w14:paraId="414C7584"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A1362A7" w14:textId="77777777" w:rsidR="0046628A" w:rsidRPr="009036B5" w:rsidRDefault="0046628A" w:rsidP="0046628A">
                  <w:pPr>
                    <w:ind w:left="720" w:hanging="720"/>
                    <w:rPr>
                      <w:sz w:val="22"/>
                      <w:szCs w:val="22"/>
                    </w:rPr>
                  </w:pPr>
                  <w:r w:rsidRPr="009036B5">
                    <w:rPr>
                      <w:sz w:val="22"/>
                      <w:szCs w:val="22"/>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4BC927C" w14:textId="77777777" w:rsidR="0046628A" w:rsidRPr="009036B5" w:rsidRDefault="0046628A" w:rsidP="0046628A">
                  <w:pPr>
                    <w:rPr>
                      <w:sz w:val="22"/>
                      <w:szCs w:val="22"/>
                    </w:rPr>
                  </w:pPr>
                  <w:r w:rsidRPr="009036B5">
                    <w:rPr>
                      <w:sz w:val="22"/>
                      <w:szCs w:val="22"/>
                      <w:lang w:eastAsia="zh-CN"/>
                    </w:rPr>
                    <w:t>9 dB</w:t>
                  </w:r>
                </w:p>
              </w:tc>
            </w:tr>
            <w:tr w:rsidR="0046628A" w:rsidRPr="009036B5" w14:paraId="4E1B7106" w14:textId="77777777" w:rsidTr="007E32FE">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14:paraId="2D4513F5" w14:textId="77777777" w:rsidR="0046628A" w:rsidRPr="009036B5" w:rsidRDefault="0046628A" w:rsidP="0046628A">
                  <w:pPr>
                    <w:spacing w:beforeLines="50" w:before="120"/>
                    <w:ind w:left="720" w:hanging="720"/>
                    <w:jc w:val="center"/>
                    <w:rPr>
                      <w:b/>
                      <w:color w:val="000000"/>
                      <w:sz w:val="22"/>
                      <w:szCs w:val="22"/>
                      <w:lang w:eastAsia="zh-CN"/>
                    </w:rPr>
                  </w:pPr>
                  <w:r w:rsidRPr="009036B5">
                    <w:rPr>
                      <w:b/>
                      <w:color w:val="000000"/>
                      <w:sz w:val="22"/>
                      <w:szCs w:val="22"/>
                      <w:lang w:eastAsia="zh-CN"/>
                    </w:rPr>
                    <w:t>Parameters with the value not defined directly for factory automation in 38.802</w:t>
                  </w:r>
                </w:p>
              </w:tc>
            </w:tr>
            <w:tr w:rsidR="0046628A" w:rsidRPr="009036B5" w14:paraId="6942BF7C"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DCBD6EA" w14:textId="77777777" w:rsidR="0046628A" w:rsidRPr="009036B5" w:rsidRDefault="0046628A" w:rsidP="0046628A">
                  <w:pPr>
                    <w:ind w:left="720" w:hanging="720"/>
                    <w:rPr>
                      <w:sz w:val="22"/>
                      <w:szCs w:val="22"/>
                      <w:lang w:eastAsia="zh-CN"/>
                    </w:rPr>
                  </w:pPr>
                  <w:r w:rsidRPr="009036B5">
                    <w:rPr>
                      <w:sz w:val="22"/>
                      <w:szCs w:val="22"/>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6000796A" w14:textId="77777777" w:rsidR="0046628A" w:rsidRPr="009036B5" w:rsidRDefault="0046628A" w:rsidP="0046628A">
                  <w:pPr>
                    <w:ind w:left="720" w:hanging="720"/>
                    <w:rPr>
                      <w:rFonts w:eastAsiaTheme="minorEastAsia"/>
                      <w:sz w:val="22"/>
                      <w:szCs w:val="22"/>
                      <w:lang w:eastAsia="zh-CN"/>
                    </w:rPr>
                  </w:pPr>
                  <w:r w:rsidRPr="009036B5">
                    <w:rPr>
                      <w:sz w:val="22"/>
                      <w:szCs w:val="22"/>
                      <w:lang w:eastAsia="zh-CN"/>
                    </w:rPr>
                    <w:t>30 kHz</w:t>
                  </w:r>
                </w:p>
                <w:p w14:paraId="0D3ED05F" w14:textId="77777777" w:rsidR="0046628A" w:rsidRPr="009036B5" w:rsidRDefault="0046628A" w:rsidP="0046628A">
                  <w:pPr>
                    <w:ind w:left="720" w:hanging="720"/>
                    <w:rPr>
                      <w:rFonts w:eastAsiaTheme="minorEastAsia"/>
                      <w:sz w:val="22"/>
                      <w:szCs w:val="22"/>
                      <w:lang w:eastAsia="zh-CN"/>
                    </w:rPr>
                  </w:pPr>
                </w:p>
                <w:p w14:paraId="3DCC7F77" w14:textId="77777777" w:rsidR="0046628A" w:rsidRPr="009036B5" w:rsidRDefault="0046628A" w:rsidP="0046628A">
                  <w:pPr>
                    <w:rPr>
                      <w:rFonts w:eastAsiaTheme="minorEastAsia"/>
                      <w:sz w:val="22"/>
                      <w:szCs w:val="22"/>
                      <w:lang w:eastAsia="zh-CN"/>
                    </w:rPr>
                  </w:pPr>
                  <w:r w:rsidRPr="009036B5">
                    <w:rPr>
                      <w:rFonts w:eastAsiaTheme="minorEastAsia"/>
                      <w:sz w:val="22"/>
                      <w:szCs w:val="22"/>
                      <w:lang w:eastAsia="zh-CN"/>
                    </w:rPr>
                    <w:t xml:space="preserve">Note: Other values for evaluation are not precluded. </w:t>
                  </w:r>
                </w:p>
              </w:tc>
            </w:tr>
            <w:tr w:rsidR="0046628A" w:rsidRPr="009036B5" w14:paraId="6381B3AA"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0B8EE49" w14:textId="77777777" w:rsidR="0046628A" w:rsidRPr="009036B5" w:rsidRDefault="0046628A" w:rsidP="0046628A">
                  <w:pPr>
                    <w:ind w:left="720" w:hanging="720"/>
                    <w:rPr>
                      <w:sz w:val="22"/>
                      <w:szCs w:val="22"/>
                      <w:lang w:eastAsia="zh-CN"/>
                    </w:rPr>
                  </w:pPr>
                  <w:r w:rsidRPr="009036B5">
                    <w:rPr>
                      <w:sz w:val="22"/>
                      <w:szCs w:val="22"/>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119A3220" w14:textId="77777777" w:rsidR="0046628A" w:rsidRPr="009036B5" w:rsidRDefault="0046628A" w:rsidP="0046628A">
                  <w:pPr>
                    <w:ind w:left="720" w:hanging="720"/>
                    <w:rPr>
                      <w:sz w:val="22"/>
                      <w:szCs w:val="22"/>
                      <w:lang w:eastAsia="zh-CN"/>
                    </w:rPr>
                  </w:pPr>
                  <w:r w:rsidRPr="009036B5">
                    <w:rPr>
                      <w:sz w:val="22"/>
                      <w:szCs w:val="22"/>
                      <w:lang w:eastAsia="zh-CN"/>
                    </w:rPr>
                    <w:t>40 MHz</w:t>
                  </w:r>
                </w:p>
              </w:tc>
            </w:tr>
            <w:tr w:rsidR="0046628A" w:rsidRPr="009036B5" w14:paraId="58455DDE"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D669E3" w14:textId="77777777" w:rsidR="0046628A" w:rsidRPr="009036B5" w:rsidRDefault="0046628A" w:rsidP="0046628A">
                  <w:pPr>
                    <w:ind w:left="720" w:hanging="720"/>
                    <w:rPr>
                      <w:sz w:val="22"/>
                      <w:szCs w:val="22"/>
                    </w:rPr>
                  </w:pPr>
                  <w:r w:rsidRPr="009036B5">
                    <w:rPr>
                      <w:sz w:val="22"/>
                      <w:szCs w:val="22"/>
                    </w:rPr>
                    <w:t>Layout</w:t>
                  </w:r>
                </w:p>
              </w:tc>
              <w:tc>
                <w:tcPr>
                  <w:tcW w:w="5208" w:type="dxa"/>
                  <w:tcBorders>
                    <w:top w:val="single" w:sz="4" w:space="0" w:color="auto"/>
                    <w:left w:val="single" w:sz="4" w:space="0" w:color="auto"/>
                    <w:bottom w:val="single" w:sz="4" w:space="0" w:color="auto"/>
                    <w:right w:val="single" w:sz="4" w:space="0" w:color="auto"/>
                  </w:tcBorders>
                </w:tcPr>
                <w:p w14:paraId="19A8D6E0" w14:textId="77777777" w:rsidR="0046628A" w:rsidRPr="009036B5" w:rsidRDefault="0046628A" w:rsidP="0046628A">
                  <w:pPr>
                    <w:overflowPunct w:val="0"/>
                    <w:textAlignment w:val="baseline"/>
                    <w:rPr>
                      <w:sz w:val="22"/>
                      <w:szCs w:val="22"/>
                      <w:lang w:eastAsia="zh-CN"/>
                    </w:rPr>
                  </w:pPr>
                  <w:r w:rsidRPr="009036B5">
                    <w:rPr>
                      <w:sz w:val="22"/>
                      <w:szCs w:val="22"/>
                    </w:rPr>
                    <w:t>Single layer</w:t>
                  </w:r>
                  <w:r w:rsidRPr="009036B5">
                    <w:rPr>
                      <w:sz w:val="22"/>
                      <w:szCs w:val="22"/>
                      <w:lang w:eastAsia="zh-CN"/>
                    </w:rPr>
                    <w:t xml:space="preserve"> as defined in 38.802</w:t>
                  </w:r>
                </w:p>
                <w:p w14:paraId="7D4805B2" w14:textId="77777777" w:rsidR="0046628A" w:rsidRPr="009036B5" w:rsidRDefault="0046628A" w:rsidP="0046628A">
                  <w:pPr>
                    <w:overflowPunct w:val="0"/>
                    <w:textAlignment w:val="baseline"/>
                    <w:rPr>
                      <w:sz w:val="22"/>
                      <w:szCs w:val="22"/>
                    </w:rPr>
                  </w:pPr>
                  <w:r w:rsidRPr="009036B5">
                    <w:rPr>
                      <w:sz w:val="22"/>
                      <w:szCs w:val="22"/>
                    </w:rPr>
                    <w:t>Indoor floor: [</w:t>
                  </w:r>
                  <w:r w:rsidRPr="009036B5">
                    <w:rPr>
                      <w:bCs/>
                      <w:sz w:val="22"/>
                      <w:szCs w:val="22"/>
                    </w:rPr>
                    <w:t>(</w:t>
                  </w:r>
                  <w:r w:rsidRPr="009036B5">
                    <w:rPr>
                      <w:sz w:val="22"/>
                      <w:szCs w:val="22"/>
                      <w:lang w:eastAsia="zh-CN"/>
                    </w:rPr>
                    <w:t>3, 6, 12) BSs per 120 m x 50 m]</w:t>
                  </w:r>
                </w:p>
                <w:p w14:paraId="4F0F88F5" w14:textId="77777777" w:rsidR="0046628A" w:rsidRPr="009036B5" w:rsidRDefault="0046628A" w:rsidP="0046628A">
                  <w:pPr>
                    <w:overflowPunct w:val="0"/>
                    <w:textAlignment w:val="baseline"/>
                    <w:rPr>
                      <w:sz w:val="22"/>
                      <w:szCs w:val="22"/>
                      <w:lang w:eastAsia="zh-CN"/>
                    </w:rPr>
                  </w:pPr>
                </w:p>
                <w:p w14:paraId="2205EC42" w14:textId="77777777" w:rsidR="0046628A" w:rsidRPr="009036B5" w:rsidRDefault="0046628A" w:rsidP="0046628A">
                  <w:pPr>
                    <w:overflowPunct w:val="0"/>
                    <w:textAlignment w:val="baseline"/>
                    <w:rPr>
                      <w:sz w:val="22"/>
                      <w:szCs w:val="22"/>
                      <w:lang w:eastAsia="zh-CN"/>
                    </w:rPr>
                  </w:pPr>
                  <w:r w:rsidRPr="009036B5">
                    <w:rPr>
                      <w:sz w:val="22"/>
                      <w:szCs w:val="22"/>
                      <w:lang w:eastAsia="zh-CN"/>
                    </w:rPr>
                    <w:t xml:space="preserve">Note: Companies report the modification of the layout </w:t>
                  </w:r>
                </w:p>
              </w:tc>
            </w:tr>
            <w:tr w:rsidR="0046628A" w:rsidRPr="009036B5" w14:paraId="37560CB1"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82EE8D5" w14:textId="77777777" w:rsidR="0046628A" w:rsidRPr="009036B5" w:rsidRDefault="0046628A" w:rsidP="0046628A">
                  <w:pPr>
                    <w:ind w:left="720" w:hanging="720"/>
                    <w:rPr>
                      <w:sz w:val="22"/>
                      <w:szCs w:val="22"/>
                      <w:lang w:eastAsia="zh-CN"/>
                    </w:rPr>
                  </w:pPr>
                  <w:r w:rsidRPr="009036B5">
                    <w:rPr>
                      <w:sz w:val="22"/>
                      <w:szCs w:val="22"/>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3AA735C1" w14:textId="77777777" w:rsidR="0046628A" w:rsidRPr="009036B5" w:rsidRDefault="0046628A" w:rsidP="0046628A">
                  <w:pPr>
                    <w:ind w:left="720" w:hanging="720"/>
                    <w:rPr>
                      <w:sz w:val="22"/>
                      <w:szCs w:val="22"/>
                      <w:lang w:eastAsia="zh-CN"/>
                    </w:rPr>
                  </w:pPr>
                  <w:r w:rsidRPr="009036B5">
                    <w:rPr>
                      <w:sz w:val="22"/>
                      <w:szCs w:val="22"/>
                      <w:lang w:eastAsia="zh-CN"/>
                    </w:rPr>
                    <w:t xml:space="preserve">ITU </w:t>
                  </w:r>
                  <w:proofErr w:type="spellStart"/>
                  <w:r w:rsidRPr="009036B5">
                    <w:rPr>
                      <w:sz w:val="22"/>
                      <w:szCs w:val="22"/>
                      <w:lang w:eastAsia="zh-CN"/>
                    </w:rPr>
                    <w:t>InH</w:t>
                  </w:r>
                  <w:proofErr w:type="spellEnd"/>
                  <w:r w:rsidRPr="009036B5">
                    <w:rPr>
                      <w:sz w:val="22"/>
                      <w:szCs w:val="22"/>
                      <w:lang w:eastAsia="zh-CN"/>
                    </w:rPr>
                    <w:t xml:space="preserve"> for 4 GHz</w:t>
                  </w:r>
                </w:p>
                <w:p w14:paraId="3BC6090D" w14:textId="77777777" w:rsidR="0046628A" w:rsidRPr="009036B5" w:rsidRDefault="0046628A" w:rsidP="0046628A">
                  <w:pPr>
                    <w:ind w:left="720" w:hanging="720"/>
                    <w:rPr>
                      <w:sz w:val="22"/>
                      <w:szCs w:val="22"/>
                      <w:lang w:eastAsia="zh-CN"/>
                    </w:rPr>
                  </w:pPr>
                  <w:r w:rsidRPr="009036B5">
                    <w:rPr>
                      <w:sz w:val="22"/>
                      <w:szCs w:val="22"/>
                      <w:lang w:eastAsia="zh-CN"/>
                    </w:rPr>
                    <w:t xml:space="preserve">Companies report the modification of the channel model </w:t>
                  </w:r>
                </w:p>
              </w:tc>
            </w:tr>
            <w:tr w:rsidR="0046628A" w:rsidRPr="00121528" w14:paraId="0BE3B63C"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B31BB63" w14:textId="77777777" w:rsidR="0046628A" w:rsidRPr="00121528" w:rsidRDefault="0046628A" w:rsidP="0046628A">
                  <w:pPr>
                    <w:ind w:left="720" w:hanging="720"/>
                    <w:rPr>
                      <w:sz w:val="22"/>
                      <w:szCs w:val="22"/>
                      <w:lang w:eastAsia="zh-CN"/>
                    </w:rPr>
                  </w:pPr>
                  <w:r w:rsidRPr="00121528">
                    <w:rPr>
                      <w:sz w:val="22"/>
                      <w:szCs w:val="22"/>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3DEEC40B" w14:textId="77777777" w:rsidR="0046628A" w:rsidRPr="00121528" w:rsidRDefault="0046628A" w:rsidP="0046628A">
                  <w:pPr>
                    <w:rPr>
                      <w:sz w:val="22"/>
                      <w:szCs w:val="22"/>
                      <w:lang w:eastAsia="zh-CN"/>
                    </w:rPr>
                  </w:pPr>
                  <w:r w:rsidRPr="00121528">
                    <w:rPr>
                      <w:sz w:val="22"/>
                      <w:szCs w:val="22"/>
                      <w:lang w:eastAsia="zh-CN"/>
                    </w:rPr>
                    <w:t>Up to [40]</w:t>
                  </w:r>
                </w:p>
              </w:tc>
            </w:tr>
            <w:tr w:rsidR="0046628A" w:rsidRPr="00121528" w14:paraId="3C702638"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D2E647" w14:textId="77777777" w:rsidR="0046628A" w:rsidRPr="00121528" w:rsidRDefault="0046628A" w:rsidP="0046628A">
                  <w:pPr>
                    <w:ind w:left="720" w:hanging="720"/>
                    <w:rPr>
                      <w:sz w:val="22"/>
                      <w:szCs w:val="22"/>
                    </w:rPr>
                  </w:pPr>
                  <w:r w:rsidRPr="00121528">
                    <w:rPr>
                      <w:sz w:val="22"/>
                      <w:szCs w:val="22"/>
                    </w:rPr>
                    <w:t>UE distribution</w:t>
                  </w:r>
                </w:p>
              </w:tc>
              <w:tc>
                <w:tcPr>
                  <w:tcW w:w="5208" w:type="dxa"/>
                  <w:tcBorders>
                    <w:top w:val="single" w:sz="4" w:space="0" w:color="auto"/>
                    <w:left w:val="single" w:sz="4" w:space="0" w:color="auto"/>
                    <w:bottom w:val="single" w:sz="4" w:space="0" w:color="auto"/>
                    <w:right w:val="single" w:sz="4" w:space="0" w:color="auto"/>
                  </w:tcBorders>
                </w:tcPr>
                <w:p w14:paraId="6AD8FA65" w14:textId="77777777" w:rsidR="0046628A" w:rsidRPr="00121528" w:rsidRDefault="0046628A" w:rsidP="0046628A">
                  <w:pPr>
                    <w:pStyle w:val="B2"/>
                    <w:ind w:left="0" w:firstLine="0"/>
                    <w:rPr>
                      <w:rFonts w:eastAsiaTheme="minorEastAsia"/>
                      <w:sz w:val="22"/>
                      <w:szCs w:val="22"/>
                      <w:lang w:val="en-US" w:eastAsia="zh-CN"/>
                    </w:rPr>
                  </w:pPr>
                  <w:r w:rsidRPr="00121528">
                    <w:rPr>
                      <w:rFonts w:eastAsia="宋体"/>
                      <w:sz w:val="22"/>
                      <w:szCs w:val="22"/>
                      <w:lang w:val="en-US" w:eastAsia="zh-CN"/>
                    </w:rPr>
                    <w:t xml:space="preserve">100% of users are indoor: 3 km/h </w:t>
                  </w:r>
                  <w:r w:rsidRPr="00121528">
                    <w:rPr>
                      <w:rFonts w:eastAsiaTheme="minorEastAsia"/>
                      <w:sz w:val="22"/>
                      <w:szCs w:val="22"/>
                      <w:lang w:val="en-US" w:eastAsia="zh-CN"/>
                    </w:rPr>
                    <w:t>and/</w:t>
                  </w:r>
                  <w:r w:rsidRPr="00121528">
                    <w:rPr>
                      <w:rFonts w:eastAsia="宋体"/>
                      <w:sz w:val="22"/>
                      <w:szCs w:val="22"/>
                      <w:lang w:val="en-US" w:eastAsia="zh-CN"/>
                    </w:rPr>
                    <w:t>or 30 km/h UE-speed</w:t>
                  </w:r>
                </w:p>
                <w:p w14:paraId="210AF545" w14:textId="77777777" w:rsidR="0046628A" w:rsidRPr="00121528" w:rsidRDefault="0046628A" w:rsidP="0046628A">
                  <w:pPr>
                    <w:pStyle w:val="B2"/>
                    <w:ind w:left="0" w:firstLine="0"/>
                    <w:rPr>
                      <w:rFonts w:eastAsiaTheme="minorEastAsia"/>
                      <w:sz w:val="22"/>
                      <w:szCs w:val="22"/>
                      <w:lang w:val="en-US" w:eastAsia="zh-CN"/>
                    </w:rPr>
                  </w:pPr>
                  <w:r w:rsidRPr="00121528">
                    <w:rPr>
                      <w:rFonts w:eastAsiaTheme="minorEastAsia"/>
                      <w:sz w:val="22"/>
                      <w:szCs w:val="22"/>
                      <w:lang w:eastAsia="zh-CN"/>
                    </w:rPr>
                    <w:t xml:space="preserve">Note: which one to use is up to companies and other value(s) </w:t>
                  </w:r>
                  <w:r w:rsidRPr="00121528">
                    <w:rPr>
                      <w:sz w:val="22"/>
                      <w:szCs w:val="22"/>
                    </w:rPr>
                    <w:t>are not precluded</w:t>
                  </w:r>
                </w:p>
              </w:tc>
            </w:tr>
            <w:tr w:rsidR="0046628A" w:rsidRPr="00121528" w14:paraId="2B129580"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76F721" w14:textId="77777777" w:rsidR="0046628A" w:rsidRPr="00121528" w:rsidRDefault="0046628A" w:rsidP="0046628A">
                  <w:pPr>
                    <w:ind w:left="720" w:hanging="720"/>
                    <w:rPr>
                      <w:sz w:val="22"/>
                      <w:szCs w:val="22"/>
                    </w:rPr>
                  </w:pPr>
                  <w:r w:rsidRPr="00121528">
                    <w:rPr>
                      <w:sz w:val="22"/>
                      <w:szCs w:val="22"/>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2FF37D17" w14:textId="77777777" w:rsidR="0046628A" w:rsidRPr="00121528" w:rsidRDefault="0046628A" w:rsidP="0046628A">
                  <w:pPr>
                    <w:ind w:left="720" w:hanging="720"/>
                    <w:rPr>
                      <w:sz w:val="22"/>
                      <w:szCs w:val="22"/>
                    </w:rPr>
                  </w:pPr>
                  <w:r w:rsidRPr="00121528">
                    <w:rPr>
                      <w:sz w:val="22"/>
                      <w:szCs w:val="22"/>
                    </w:rPr>
                    <w:t xml:space="preserve">Companies report the PC mechanisms used for URLLC. </w:t>
                  </w:r>
                </w:p>
              </w:tc>
            </w:tr>
            <w:tr w:rsidR="0046628A" w:rsidRPr="00121528" w14:paraId="08374FD0"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FE278B" w14:textId="77777777" w:rsidR="0046628A" w:rsidRPr="00121528" w:rsidRDefault="0046628A" w:rsidP="0046628A">
                  <w:pPr>
                    <w:ind w:left="720" w:hanging="720"/>
                    <w:rPr>
                      <w:sz w:val="22"/>
                      <w:szCs w:val="22"/>
                    </w:rPr>
                  </w:pPr>
                  <w:r w:rsidRPr="00121528">
                    <w:rPr>
                      <w:sz w:val="22"/>
                      <w:szCs w:val="22"/>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6B3FC361" w14:textId="77777777" w:rsidR="0046628A" w:rsidRPr="00121528" w:rsidRDefault="0046628A" w:rsidP="0046628A">
                  <w:pPr>
                    <w:ind w:left="720" w:hanging="720"/>
                    <w:rPr>
                      <w:sz w:val="22"/>
                      <w:szCs w:val="22"/>
                    </w:rPr>
                  </w:pPr>
                  <w:r w:rsidRPr="00121528">
                    <w:rPr>
                      <w:sz w:val="22"/>
                      <w:szCs w:val="22"/>
                    </w:rPr>
                    <w:t>Companies report (including HARQ mechanisms).</w:t>
                  </w:r>
                </w:p>
              </w:tc>
            </w:tr>
            <w:tr w:rsidR="0046628A" w:rsidRPr="00121528" w14:paraId="6E00D539" w14:textId="77777777" w:rsidTr="007E32F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FD946F" w14:textId="77777777" w:rsidR="0046628A" w:rsidRPr="00121528" w:rsidRDefault="0046628A" w:rsidP="0046628A">
                  <w:pPr>
                    <w:ind w:left="720" w:hanging="720"/>
                    <w:rPr>
                      <w:sz w:val="22"/>
                      <w:szCs w:val="22"/>
                    </w:rPr>
                  </w:pPr>
                  <w:r w:rsidRPr="00121528">
                    <w:rPr>
                      <w:sz w:val="22"/>
                      <w:szCs w:val="22"/>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3734572B" w14:textId="77777777" w:rsidR="0046628A" w:rsidRPr="00121528" w:rsidRDefault="0046628A" w:rsidP="0046628A">
                  <w:pPr>
                    <w:ind w:left="720" w:hanging="720"/>
                    <w:rPr>
                      <w:sz w:val="22"/>
                      <w:szCs w:val="22"/>
                    </w:rPr>
                  </w:pPr>
                  <w:r w:rsidRPr="00121528">
                    <w:rPr>
                      <w:sz w:val="22"/>
                      <w:szCs w:val="22"/>
                    </w:rPr>
                    <w:t>Realistic</w:t>
                  </w:r>
                </w:p>
              </w:tc>
            </w:tr>
          </w:tbl>
          <w:p w14:paraId="4CDD80BD" w14:textId="49A6EFC7" w:rsidR="0046628A" w:rsidRPr="0090124B" w:rsidRDefault="0046628A" w:rsidP="0090124B">
            <w:pPr>
              <w:numPr>
                <w:ilvl w:val="0"/>
                <w:numId w:val="40"/>
              </w:numPr>
              <w:rPr>
                <w:sz w:val="22"/>
                <w:szCs w:val="22"/>
              </w:rPr>
            </w:pPr>
            <w:r w:rsidRPr="0046628A">
              <w:rPr>
                <w:rFonts w:eastAsiaTheme="minorEastAsia"/>
                <w:sz w:val="22"/>
                <w:szCs w:val="22"/>
                <w:lang w:eastAsia="zh-CN"/>
              </w:rPr>
              <w:t xml:space="preserve">Evaluation of 30 GHz carrier frequency is not precluded. </w:t>
            </w:r>
          </w:p>
        </w:tc>
      </w:tr>
    </w:tbl>
    <w:p w14:paraId="54B51B7D" w14:textId="102F20F3" w:rsidR="00601FF2" w:rsidRDefault="00601FF2" w:rsidP="00115EAD">
      <w:pPr>
        <w:jc w:val="both"/>
        <w:rPr>
          <w:rFonts w:eastAsia="宋体"/>
          <w:sz w:val="22"/>
          <w:lang w:eastAsia="zh-CN"/>
        </w:rPr>
      </w:pPr>
    </w:p>
    <w:p w14:paraId="733490AE" w14:textId="6EB8D173" w:rsidR="00285500" w:rsidRPr="000011F7" w:rsidRDefault="000011F7" w:rsidP="00115EAD">
      <w:pPr>
        <w:jc w:val="both"/>
        <w:rPr>
          <w:rFonts w:eastAsia="宋体"/>
          <w:sz w:val="22"/>
          <w:lang w:eastAsia="zh-CN"/>
        </w:rPr>
      </w:pPr>
      <w:r w:rsidRPr="000011F7">
        <w:rPr>
          <w:rFonts w:eastAsia="宋体"/>
          <w:sz w:val="22"/>
          <w:lang w:eastAsia="zh-CN"/>
        </w:rPr>
        <w:t>I</w:t>
      </w:r>
      <w:r w:rsidRPr="000011F7">
        <w:rPr>
          <w:rFonts w:eastAsia="宋体" w:hint="eastAsia"/>
          <w:sz w:val="22"/>
          <w:lang w:eastAsia="zh-CN"/>
        </w:rPr>
        <w:t xml:space="preserve">n </w:t>
      </w:r>
      <w:r w:rsidRPr="000011F7">
        <w:rPr>
          <w:rFonts w:eastAsia="宋体"/>
          <w:sz w:val="22"/>
          <w:lang w:eastAsia="zh-CN"/>
        </w:rPr>
        <w:t>this c</w:t>
      </w:r>
      <w:r>
        <w:rPr>
          <w:rFonts w:eastAsia="宋体"/>
          <w:sz w:val="22"/>
          <w:lang w:eastAsia="zh-CN"/>
        </w:rPr>
        <w:t>ontribution, we will discuss the</w:t>
      </w:r>
      <w:r w:rsidR="00371E89">
        <w:rPr>
          <w:rFonts w:eastAsia="宋体"/>
          <w:sz w:val="22"/>
          <w:lang w:eastAsia="zh-CN"/>
        </w:rPr>
        <w:t xml:space="preserve"> simulation methodology </w:t>
      </w:r>
      <w:r w:rsidR="004D336B">
        <w:rPr>
          <w:rFonts w:eastAsia="宋体"/>
          <w:sz w:val="22"/>
          <w:lang w:eastAsia="zh-CN"/>
        </w:rPr>
        <w:t xml:space="preserve">and assumptions </w:t>
      </w:r>
      <w:r w:rsidR="00371E89">
        <w:rPr>
          <w:rFonts w:eastAsia="宋体"/>
          <w:sz w:val="22"/>
          <w:lang w:eastAsia="zh-CN"/>
        </w:rPr>
        <w:t>for</w:t>
      </w:r>
      <w:r w:rsidR="00F86A15">
        <w:rPr>
          <w:rFonts w:eastAsia="宋体"/>
          <w:sz w:val="22"/>
          <w:lang w:eastAsia="zh-CN"/>
        </w:rPr>
        <w:t xml:space="preserve"> Rel.16 NR</w:t>
      </w:r>
      <w:r w:rsidR="00371E89">
        <w:rPr>
          <w:rFonts w:eastAsia="宋体"/>
          <w:sz w:val="22"/>
          <w:lang w:eastAsia="zh-CN"/>
        </w:rPr>
        <w:t xml:space="preserve"> URLLC</w:t>
      </w:r>
      <w:r>
        <w:rPr>
          <w:rFonts w:eastAsia="宋体"/>
          <w:sz w:val="22"/>
          <w:lang w:eastAsia="zh-CN"/>
        </w:rPr>
        <w:t>.</w:t>
      </w:r>
    </w:p>
    <w:p w14:paraId="04333B15" w14:textId="57B246F9" w:rsidR="00587874" w:rsidRDefault="00992095" w:rsidP="00791DD8">
      <w:pPr>
        <w:pStyle w:val="1"/>
        <w:numPr>
          <w:ilvl w:val="0"/>
          <w:numId w:val="6"/>
        </w:numPr>
        <w:spacing w:after="120"/>
        <w:jc w:val="both"/>
        <w:rPr>
          <w:rFonts w:eastAsia="等线"/>
          <w:b/>
          <w:lang w:val="en-US" w:eastAsia="zh-CN"/>
        </w:rPr>
      </w:pPr>
      <w:r>
        <w:rPr>
          <w:rFonts w:eastAsia="等线"/>
          <w:b/>
          <w:lang w:val="en-US" w:eastAsia="zh-CN"/>
        </w:rPr>
        <w:lastRenderedPageBreak/>
        <w:t>Simulation methodology and assumptions</w:t>
      </w:r>
    </w:p>
    <w:p w14:paraId="165EB6BF" w14:textId="566851C6" w:rsidR="00992095" w:rsidRPr="00576FB2" w:rsidRDefault="00992095" w:rsidP="00F946B1">
      <w:pPr>
        <w:pStyle w:val="2"/>
        <w:numPr>
          <w:ilvl w:val="1"/>
          <w:numId w:val="46"/>
        </w:numPr>
        <w:rPr>
          <w:rFonts w:eastAsia="等线"/>
          <w:b/>
          <w:lang w:val="en-US" w:eastAsia="zh-CN"/>
        </w:rPr>
      </w:pPr>
      <w:r>
        <w:rPr>
          <w:rFonts w:eastAsia="等线"/>
          <w:b/>
          <w:lang w:val="en-US" w:eastAsia="zh-CN"/>
        </w:rPr>
        <w:t>System-level simulation</w:t>
      </w:r>
    </w:p>
    <w:p w14:paraId="349B1105" w14:textId="5E648754" w:rsidR="00A702E0" w:rsidRPr="00633545" w:rsidRDefault="00A702E0" w:rsidP="00F946B1">
      <w:pPr>
        <w:rPr>
          <w:rFonts w:eastAsiaTheme="minorEastAsia"/>
          <w:b/>
          <w:sz w:val="22"/>
          <w:u w:val="single"/>
          <w:lang w:val="en-US"/>
        </w:rPr>
      </w:pPr>
      <w:r w:rsidRPr="00633545">
        <w:rPr>
          <w:rFonts w:eastAsiaTheme="minorEastAsia"/>
          <w:b/>
          <w:sz w:val="22"/>
          <w:u w:val="single"/>
          <w:lang w:val="en-US"/>
        </w:rPr>
        <w:t>Performance m</w:t>
      </w:r>
      <w:r w:rsidR="00633545" w:rsidRPr="00B65A83">
        <w:rPr>
          <w:rFonts w:eastAsia="宋体"/>
          <w:b/>
          <w:sz w:val="22"/>
          <w:u w:val="single"/>
          <w:lang w:val="en-US" w:eastAsia="zh-CN"/>
        </w:rPr>
        <w:t>e</w:t>
      </w:r>
      <w:r w:rsidRPr="00633545">
        <w:rPr>
          <w:rFonts w:eastAsiaTheme="minorEastAsia"/>
          <w:b/>
          <w:sz w:val="22"/>
          <w:u w:val="single"/>
          <w:lang w:val="en-US"/>
        </w:rPr>
        <w:t>trics</w:t>
      </w:r>
    </w:p>
    <w:p w14:paraId="208A16B1" w14:textId="44BDBFF7" w:rsidR="00F946B1" w:rsidRDefault="007F138E" w:rsidP="00F946B1">
      <w:pPr>
        <w:rPr>
          <w:rFonts w:eastAsia="宋体"/>
          <w:sz w:val="22"/>
          <w:lang w:val="en-US" w:eastAsia="zh-CN"/>
        </w:rPr>
      </w:pPr>
      <w:r>
        <w:rPr>
          <w:rFonts w:eastAsia="宋体"/>
          <w:sz w:val="22"/>
          <w:lang w:val="en-US" w:eastAsia="zh-CN"/>
        </w:rPr>
        <w:t>In the email discussion [94-NR-06] on URLLC simulation assumption, two options on the performance metric</w:t>
      </w:r>
      <w:r w:rsidR="00633545">
        <w:rPr>
          <w:rFonts w:eastAsia="宋体"/>
          <w:sz w:val="22"/>
          <w:lang w:val="en-US" w:eastAsia="zh-CN"/>
        </w:rPr>
        <w:t>s</w:t>
      </w:r>
      <w:r>
        <w:rPr>
          <w:rFonts w:eastAsia="宋体"/>
          <w:sz w:val="22"/>
          <w:lang w:val="en-US" w:eastAsia="zh-CN"/>
        </w:rPr>
        <w:t xml:space="preserve"> for URLLC </w:t>
      </w:r>
      <w:r w:rsidR="008E176F">
        <w:rPr>
          <w:rFonts w:eastAsiaTheme="minorEastAsia" w:hint="eastAsia"/>
          <w:sz w:val="22"/>
          <w:lang w:val="en-US"/>
        </w:rPr>
        <w:t>were</w:t>
      </w:r>
      <w:r w:rsidR="008E176F">
        <w:rPr>
          <w:rFonts w:eastAsia="宋体"/>
          <w:sz w:val="22"/>
          <w:lang w:val="en-US" w:eastAsia="zh-CN"/>
        </w:rPr>
        <w:t xml:space="preserve"> </w:t>
      </w:r>
      <w:r>
        <w:rPr>
          <w:rFonts w:eastAsia="宋体"/>
          <w:sz w:val="22"/>
          <w:lang w:val="en-US" w:eastAsia="zh-CN"/>
        </w:rPr>
        <w:t>discussed:</w:t>
      </w:r>
    </w:p>
    <w:p w14:paraId="6F60B1AD" w14:textId="6B334A44" w:rsidR="007F138E" w:rsidRDefault="007F138E" w:rsidP="007F138E">
      <w:pPr>
        <w:pStyle w:val="aff"/>
        <w:numPr>
          <w:ilvl w:val="0"/>
          <w:numId w:val="47"/>
        </w:numPr>
        <w:ind w:leftChars="0"/>
        <w:rPr>
          <w:rFonts w:eastAsia="宋体"/>
          <w:sz w:val="22"/>
          <w:lang w:val="en-US" w:eastAsia="zh-CN"/>
        </w:rPr>
      </w:pPr>
      <w:r>
        <w:rPr>
          <w:rFonts w:eastAsia="宋体" w:hint="eastAsia"/>
          <w:sz w:val="22"/>
          <w:lang w:val="en-US" w:eastAsia="zh-CN"/>
        </w:rPr>
        <w:t>O</w:t>
      </w:r>
      <w:r>
        <w:rPr>
          <w:rFonts w:eastAsia="宋体"/>
          <w:sz w:val="22"/>
          <w:lang w:val="en-US" w:eastAsia="zh-CN"/>
        </w:rPr>
        <w:t>ption 1:</w:t>
      </w:r>
      <w:r w:rsidRPr="007F138E">
        <w:rPr>
          <w:rFonts w:eastAsia="宋体"/>
          <w:sz w:val="22"/>
          <w:lang w:val="en-US" w:eastAsia="zh-CN"/>
        </w:rPr>
        <w:t xml:space="preserve"> Percentage of users satisfying reliability and latency requirements</w:t>
      </w:r>
      <w:r w:rsidR="00D44064">
        <w:rPr>
          <w:rFonts w:eastAsia="宋体"/>
          <w:sz w:val="22"/>
          <w:lang w:val="en-US" w:eastAsia="zh-CN"/>
        </w:rPr>
        <w:t>.</w:t>
      </w:r>
    </w:p>
    <w:p w14:paraId="39819A5F" w14:textId="226487AD" w:rsidR="007F138E" w:rsidRDefault="007F138E" w:rsidP="007F138E">
      <w:pPr>
        <w:pStyle w:val="aff"/>
        <w:numPr>
          <w:ilvl w:val="0"/>
          <w:numId w:val="47"/>
        </w:numPr>
        <w:ind w:leftChars="0"/>
        <w:rPr>
          <w:rFonts w:eastAsia="宋体"/>
          <w:sz w:val="22"/>
          <w:lang w:val="en-US" w:eastAsia="zh-CN"/>
        </w:rPr>
      </w:pPr>
      <w:r>
        <w:rPr>
          <w:rFonts w:eastAsia="宋体"/>
          <w:sz w:val="22"/>
          <w:lang w:val="en-US" w:eastAsia="zh-CN"/>
        </w:rPr>
        <w:t xml:space="preserve">Option 2: </w:t>
      </w:r>
      <w:r w:rsidRPr="00987CBA">
        <w:rPr>
          <w:rFonts w:eastAsia="宋体"/>
          <w:sz w:val="22"/>
          <w:lang w:val="en-US" w:eastAsia="zh-CN"/>
        </w:rPr>
        <w:t>URLLC capacity as defined in TR 38.802</w:t>
      </w:r>
      <w:r w:rsidR="00D44064">
        <w:rPr>
          <w:rFonts w:eastAsia="宋体"/>
          <w:sz w:val="22"/>
          <w:lang w:val="en-US" w:eastAsia="zh-CN"/>
        </w:rPr>
        <w:t>.</w:t>
      </w:r>
    </w:p>
    <w:tbl>
      <w:tblPr>
        <w:tblStyle w:val="afc"/>
        <w:tblW w:w="0" w:type="auto"/>
        <w:tblLook w:val="04A0" w:firstRow="1" w:lastRow="0" w:firstColumn="1" w:lastColumn="0" w:noHBand="0" w:noVBand="1"/>
      </w:tblPr>
      <w:tblGrid>
        <w:gridCol w:w="9962"/>
      </w:tblGrid>
      <w:tr w:rsidR="00A77868" w:rsidRPr="00A77868" w14:paraId="0D9FC7E3" w14:textId="77777777" w:rsidTr="00A77868">
        <w:tc>
          <w:tcPr>
            <w:tcW w:w="9962" w:type="dxa"/>
          </w:tcPr>
          <w:p w14:paraId="03F52B13" w14:textId="6F821F3D" w:rsidR="00A77868" w:rsidRPr="00A77868" w:rsidRDefault="00A77868" w:rsidP="00430BE8">
            <w:pPr>
              <w:pStyle w:val="B2"/>
              <w:spacing w:after="120"/>
              <w:ind w:left="0" w:firstLine="0"/>
              <w:rPr>
                <w:sz w:val="22"/>
                <w:szCs w:val="22"/>
              </w:rPr>
            </w:pPr>
            <w:r w:rsidRPr="00A77868">
              <w:rPr>
                <w:sz w:val="22"/>
                <w:szCs w:val="22"/>
              </w:rPr>
              <w:t xml:space="preserve">URLLC capacity and URLLC / </w:t>
            </w:r>
            <w:proofErr w:type="spellStart"/>
            <w:r w:rsidRPr="00A77868">
              <w:rPr>
                <w:sz w:val="22"/>
                <w:szCs w:val="22"/>
              </w:rPr>
              <w:t>eMBB</w:t>
            </w:r>
            <w:proofErr w:type="spellEnd"/>
            <w:r w:rsidRPr="00A77868">
              <w:rPr>
                <w:sz w:val="22"/>
                <w:szCs w:val="22"/>
              </w:rPr>
              <w:t xml:space="preserve"> multiplexing capacity as defined in 38.802</w:t>
            </w:r>
            <w:r w:rsidRPr="00A77868">
              <w:rPr>
                <w:sz w:val="22"/>
                <w:szCs w:val="22"/>
              </w:rPr>
              <w:tab/>
            </w:r>
          </w:p>
          <w:p w14:paraId="45C4015E" w14:textId="32A1CAFD" w:rsidR="00A77868" w:rsidRPr="00A77868" w:rsidRDefault="00A77868" w:rsidP="00430BE8">
            <w:pPr>
              <w:pStyle w:val="B2"/>
              <w:spacing w:after="120"/>
              <w:ind w:left="0" w:firstLine="0"/>
              <w:rPr>
                <w:sz w:val="22"/>
                <w:szCs w:val="22"/>
                <w:lang w:val="en-US"/>
              </w:rPr>
            </w:pPr>
            <w:r w:rsidRPr="00A77868">
              <w:rPr>
                <w:sz w:val="22"/>
                <w:szCs w:val="22"/>
              </w:rPr>
              <w:t>Definition: URLLC system capacity is calculated as follows:</w:t>
            </w:r>
          </w:p>
          <w:p w14:paraId="0B754BF1" w14:textId="77777777" w:rsidR="00A77868" w:rsidRPr="00A77868" w:rsidRDefault="00A77868" w:rsidP="00430BE8">
            <w:pPr>
              <w:pStyle w:val="B3"/>
              <w:spacing w:after="120"/>
              <w:ind w:left="0" w:firstLine="0"/>
              <w:rPr>
                <w:sz w:val="22"/>
                <w:szCs w:val="22"/>
              </w:rPr>
            </w:pPr>
            <w:r w:rsidRPr="00A77868">
              <w:rPr>
                <w:sz w:val="22"/>
                <w:szCs w:val="22"/>
              </w:rPr>
              <w:t>-</w:t>
            </w:r>
            <w:r w:rsidRPr="00A77868">
              <w:rPr>
                <w:sz w:val="22"/>
                <w:szCs w:val="22"/>
              </w:rPr>
              <w:tab/>
            </w:r>
            <w:proofErr w:type="gramStart"/>
            <w:r w:rsidRPr="00A77868">
              <w:rPr>
                <w:sz w:val="22"/>
                <w:szCs w:val="22"/>
              </w:rPr>
              <w:t>C(</w:t>
            </w:r>
            <w:proofErr w:type="gramEnd"/>
            <w:r w:rsidRPr="00A77868">
              <w:rPr>
                <w:sz w:val="22"/>
                <w:szCs w:val="22"/>
              </w:rPr>
              <w:t>L, R) is the maximum offered cell load under which Y% of UEs in a cell operate with target link reliability R under L latency bound</w:t>
            </w:r>
          </w:p>
          <w:p w14:paraId="2DEF1965" w14:textId="77777777" w:rsidR="00A77868" w:rsidRPr="00A77868" w:rsidRDefault="00A77868" w:rsidP="00430BE8">
            <w:pPr>
              <w:pStyle w:val="B3"/>
              <w:spacing w:after="120"/>
              <w:ind w:left="0" w:firstLine="0"/>
              <w:rPr>
                <w:sz w:val="22"/>
                <w:szCs w:val="22"/>
              </w:rPr>
            </w:pPr>
            <w:r w:rsidRPr="00A77868">
              <w:rPr>
                <w:sz w:val="22"/>
                <w:szCs w:val="22"/>
              </w:rPr>
              <w:t>-</w:t>
            </w:r>
            <w:r w:rsidRPr="00A77868">
              <w:rPr>
                <w:sz w:val="22"/>
                <w:szCs w:val="22"/>
              </w:rPr>
              <w:tab/>
              <w:t>X = (100 – Y) % is the percentage of UEs in outage</w:t>
            </w:r>
          </w:p>
          <w:p w14:paraId="48ADFE0D" w14:textId="77777777" w:rsidR="00A77868" w:rsidRPr="00A77868" w:rsidRDefault="00A77868" w:rsidP="00430BE8">
            <w:pPr>
              <w:pStyle w:val="B3"/>
              <w:spacing w:after="120"/>
              <w:ind w:left="0" w:firstLine="0"/>
              <w:rPr>
                <w:sz w:val="22"/>
                <w:szCs w:val="22"/>
              </w:rPr>
            </w:pPr>
            <w:r w:rsidRPr="00A77868">
              <w:rPr>
                <w:sz w:val="22"/>
                <w:szCs w:val="22"/>
              </w:rPr>
              <w:t>-</w:t>
            </w:r>
            <w:r w:rsidRPr="00A77868">
              <w:rPr>
                <w:sz w:val="22"/>
                <w:szCs w:val="22"/>
              </w:rPr>
              <w:tab/>
              <w:t>A UE in outage is defined as the UE cannot meet latency L and link reliability R bound</w:t>
            </w:r>
          </w:p>
          <w:p w14:paraId="5D3321AD" w14:textId="55F801B4" w:rsidR="00A77868" w:rsidRPr="00A77868" w:rsidRDefault="00A77868" w:rsidP="00430BE8">
            <w:pPr>
              <w:spacing w:after="120"/>
              <w:rPr>
                <w:rFonts w:eastAsia="宋体"/>
                <w:sz w:val="22"/>
                <w:szCs w:val="22"/>
                <w:lang w:val="en-US" w:eastAsia="zh-CN"/>
              </w:rPr>
            </w:pPr>
            <w:r w:rsidRPr="00A77868">
              <w:rPr>
                <w:sz w:val="22"/>
                <w:szCs w:val="22"/>
              </w:rPr>
              <w:t>Companies report their assumption on X</w:t>
            </w:r>
          </w:p>
        </w:tc>
      </w:tr>
    </w:tbl>
    <w:p w14:paraId="71CE92EF" w14:textId="51A87E33" w:rsidR="00987CBA" w:rsidRDefault="00CC29E2" w:rsidP="00D44064">
      <w:pPr>
        <w:jc w:val="both"/>
        <w:rPr>
          <w:rFonts w:eastAsia="宋体"/>
          <w:sz w:val="22"/>
          <w:lang w:val="en-US" w:eastAsia="zh-CN"/>
        </w:rPr>
      </w:pPr>
      <w:r>
        <w:rPr>
          <w:rFonts w:eastAsia="宋体"/>
          <w:sz w:val="22"/>
          <w:lang w:val="en-US" w:eastAsia="zh-CN"/>
        </w:rPr>
        <w:t xml:space="preserve">Option 1 is useful to </w:t>
      </w:r>
      <w:r w:rsidR="008E176F">
        <w:rPr>
          <w:rFonts w:eastAsiaTheme="minorEastAsia" w:hint="eastAsia"/>
          <w:sz w:val="22"/>
          <w:lang w:val="en-US"/>
        </w:rPr>
        <w:t>evaluate</w:t>
      </w:r>
      <w:r w:rsidR="008E176F">
        <w:rPr>
          <w:rFonts w:eastAsia="宋体"/>
          <w:sz w:val="22"/>
          <w:lang w:val="en-US" w:eastAsia="zh-CN"/>
        </w:rPr>
        <w:t xml:space="preserve"> </w:t>
      </w:r>
      <w:r>
        <w:rPr>
          <w:rFonts w:eastAsia="宋体"/>
          <w:sz w:val="22"/>
          <w:lang w:val="en-US" w:eastAsia="zh-CN"/>
        </w:rPr>
        <w:t xml:space="preserve">whether </w:t>
      </w:r>
      <w:r w:rsidR="008E176F">
        <w:rPr>
          <w:rFonts w:eastAsiaTheme="minorEastAsia" w:hint="eastAsia"/>
          <w:sz w:val="22"/>
          <w:lang w:val="en-US"/>
        </w:rPr>
        <w:t xml:space="preserve">a given number of </w:t>
      </w:r>
      <w:r>
        <w:rPr>
          <w:rFonts w:eastAsia="宋体"/>
          <w:sz w:val="22"/>
          <w:lang w:val="en-US" w:eastAsia="zh-CN"/>
        </w:rPr>
        <w:t xml:space="preserve">URLLC UEs </w:t>
      </w:r>
      <w:r w:rsidR="008E176F">
        <w:rPr>
          <w:rFonts w:eastAsiaTheme="minorEastAsia" w:hint="eastAsia"/>
          <w:sz w:val="22"/>
          <w:lang w:val="en-US"/>
        </w:rPr>
        <w:t xml:space="preserve">in the evaluated bandwidth </w:t>
      </w:r>
      <w:r>
        <w:rPr>
          <w:rFonts w:eastAsia="宋体"/>
          <w:sz w:val="22"/>
          <w:lang w:val="en-US" w:eastAsia="zh-CN"/>
        </w:rPr>
        <w:t>can satisfy the URLLC requirements</w:t>
      </w:r>
      <w:r w:rsidR="008E176F">
        <w:rPr>
          <w:rFonts w:eastAsiaTheme="minorEastAsia" w:hint="eastAsia"/>
          <w:sz w:val="22"/>
          <w:lang w:val="en-US"/>
        </w:rPr>
        <w:t xml:space="preserve"> assuming that there are only the URLLC UEs</w:t>
      </w:r>
      <w:r w:rsidR="00A702E0">
        <w:rPr>
          <w:rFonts w:eastAsiaTheme="minorEastAsia" w:hint="eastAsia"/>
          <w:sz w:val="22"/>
          <w:lang w:val="en-US"/>
        </w:rPr>
        <w:t xml:space="preserve"> in the evaluated bandwidth</w:t>
      </w:r>
      <w:r w:rsidR="00CE2BD9">
        <w:rPr>
          <w:rFonts w:eastAsiaTheme="minorEastAsia" w:hint="eastAsia"/>
          <w:sz w:val="22"/>
          <w:lang w:val="en-US"/>
        </w:rPr>
        <w:t xml:space="preserve">. However, this would not be realistic assumption in various cases since, in general, the system/carrier is not only for a </w:t>
      </w:r>
      <w:proofErr w:type="gramStart"/>
      <w:r w:rsidR="00CE2BD9">
        <w:rPr>
          <w:rFonts w:eastAsiaTheme="minorEastAsia" w:hint="eastAsia"/>
          <w:sz w:val="22"/>
          <w:lang w:val="en-US"/>
        </w:rPr>
        <w:t>particular URLLC</w:t>
      </w:r>
      <w:proofErr w:type="gramEnd"/>
      <w:r w:rsidR="00CE2BD9">
        <w:rPr>
          <w:rFonts w:eastAsiaTheme="minorEastAsia" w:hint="eastAsia"/>
          <w:sz w:val="22"/>
          <w:lang w:val="en-US"/>
        </w:rPr>
        <w:t xml:space="preserve"> service.</w:t>
      </w:r>
      <w:r w:rsidR="00756CFE">
        <w:rPr>
          <w:rFonts w:eastAsiaTheme="minorEastAsia" w:hint="eastAsia"/>
          <w:sz w:val="22"/>
          <w:lang w:val="en-US"/>
        </w:rPr>
        <w:t xml:space="preserve"> For instance, in the case of factory automation</w:t>
      </w:r>
      <w:r w:rsidR="00633545">
        <w:rPr>
          <w:rFonts w:eastAsiaTheme="minorEastAsia"/>
          <w:sz w:val="22"/>
          <w:lang w:val="en-US"/>
        </w:rPr>
        <w:t>, the</w:t>
      </w:r>
      <w:r w:rsidR="00756CFE">
        <w:rPr>
          <w:rFonts w:eastAsiaTheme="minorEastAsia" w:hint="eastAsia"/>
          <w:sz w:val="22"/>
          <w:lang w:val="en-US"/>
        </w:rPr>
        <w:t xml:space="preserve"> system must accommodate </w:t>
      </w:r>
      <w:r w:rsidR="00756CFE">
        <w:rPr>
          <w:rFonts w:eastAsiaTheme="minorEastAsia"/>
          <w:sz w:val="22"/>
          <w:lang w:val="en-US"/>
        </w:rPr>
        <w:t>terminals</w:t>
      </w:r>
      <w:r w:rsidR="00756CFE">
        <w:rPr>
          <w:rFonts w:eastAsiaTheme="minorEastAsia" w:hint="eastAsia"/>
          <w:sz w:val="22"/>
          <w:lang w:val="en-US"/>
        </w:rPr>
        <w:t xml:space="preserve"> for automation devices, security/monitoring cameras, various sensors, </w:t>
      </w:r>
      <w:r w:rsidR="00A702E0">
        <w:rPr>
          <w:rFonts w:eastAsiaTheme="minorEastAsia" w:hint="eastAsia"/>
          <w:sz w:val="22"/>
          <w:lang w:val="en-US"/>
        </w:rPr>
        <w:t xml:space="preserve">handsets, </w:t>
      </w:r>
      <w:r w:rsidR="00756CFE">
        <w:rPr>
          <w:rFonts w:eastAsiaTheme="minorEastAsia" w:hint="eastAsia"/>
          <w:sz w:val="22"/>
          <w:lang w:val="en-US"/>
        </w:rPr>
        <w:t>etc</w:t>
      </w:r>
      <w:r w:rsidR="00633545">
        <w:rPr>
          <w:rFonts w:eastAsiaTheme="minorEastAsia"/>
          <w:sz w:val="22"/>
          <w:lang w:val="en-US"/>
        </w:rPr>
        <w:t>.</w:t>
      </w:r>
      <w:r w:rsidR="00AB1036">
        <w:rPr>
          <w:rFonts w:eastAsiaTheme="minorEastAsia"/>
          <w:sz w:val="22"/>
          <w:lang w:val="en-US"/>
        </w:rPr>
        <w:t xml:space="preserve"> as shown in Fig. 1</w:t>
      </w:r>
      <w:r w:rsidR="00756CFE">
        <w:rPr>
          <w:rFonts w:eastAsiaTheme="minorEastAsia" w:hint="eastAsia"/>
          <w:sz w:val="22"/>
          <w:lang w:val="en-US"/>
        </w:rPr>
        <w:t xml:space="preserve">. </w:t>
      </w:r>
      <w:r w:rsidR="00A702E0">
        <w:rPr>
          <w:rFonts w:eastAsiaTheme="minorEastAsia" w:hint="eastAsia"/>
          <w:sz w:val="22"/>
          <w:lang w:val="en-US"/>
        </w:rPr>
        <w:t>It is possible to reserve a certain amount of bandwidth of the carrier for the URLLC service. However, as analyzed in [</w:t>
      </w:r>
      <w:r w:rsidR="009E53C8">
        <w:rPr>
          <w:rFonts w:eastAsiaTheme="minorEastAsia"/>
          <w:sz w:val="22"/>
          <w:lang w:val="en-US"/>
        </w:rPr>
        <w:t>3</w:t>
      </w:r>
      <w:r w:rsidR="009E53C8">
        <w:rPr>
          <w:rFonts w:ascii="宋体" w:eastAsia="宋体" w:hAnsi="宋体" w:hint="eastAsia"/>
          <w:sz w:val="22"/>
          <w:lang w:val="en-US" w:eastAsia="zh-CN"/>
        </w:rPr>
        <w:t>,</w:t>
      </w:r>
      <w:r w:rsidR="009E53C8" w:rsidRPr="00633545">
        <w:rPr>
          <w:rFonts w:eastAsiaTheme="minorEastAsia"/>
          <w:sz w:val="22"/>
          <w:lang w:val="en-US"/>
        </w:rPr>
        <w:t>4</w:t>
      </w:r>
      <w:r w:rsidR="00A702E0">
        <w:rPr>
          <w:rFonts w:eastAsiaTheme="minorEastAsia" w:hint="eastAsia"/>
          <w:sz w:val="22"/>
          <w:lang w:val="en-US"/>
        </w:rPr>
        <w:t xml:space="preserve">], reserving a certain amount of bandwidth for a </w:t>
      </w:r>
      <w:proofErr w:type="gramStart"/>
      <w:r w:rsidR="00A702E0">
        <w:rPr>
          <w:rFonts w:eastAsiaTheme="minorEastAsia" w:hint="eastAsia"/>
          <w:sz w:val="22"/>
          <w:lang w:val="en-US"/>
        </w:rPr>
        <w:t>particular URLLC</w:t>
      </w:r>
      <w:proofErr w:type="gramEnd"/>
      <w:r w:rsidR="00A702E0">
        <w:rPr>
          <w:rFonts w:eastAsiaTheme="minorEastAsia" w:hint="eastAsia"/>
          <w:sz w:val="22"/>
          <w:lang w:val="en-US"/>
        </w:rPr>
        <w:t xml:space="preserve"> service is not resource-efficient. We believe that even for URLLC, spectral efficiency is not compromised. </w:t>
      </w:r>
      <w:r w:rsidR="00756CFE">
        <w:rPr>
          <w:rFonts w:eastAsiaTheme="minorEastAsia" w:hint="eastAsia"/>
          <w:sz w:val="22"/>
          <w:lang w:val="en-US"/>
        </w:rPr>
        <w:t>O</w:t>
      </w:r>
      <w:r>
        <w:rPr>
          <w:rFonts w:eastAsia="宋体"/>
          <w:sz w:val="22"/>
          <w:lang w:val="en-US" w:eastAsia="zh-CN"/>
        </w:rPr>
        <w:t xml:space="preserve">ption 2 is </w:t>
      </w:r>
      <w:r w:rsidR="00A702E0">
        <w:rPr>
          <w:rFonts w:eastAsiaTheme="minorEastAsia" w:hint="eastAsia"/>
          <w:sz w:val="22"/>
          <w:lang w:val="en-US"/>
        </w:rPr>
        <w:t>more appropriate to evaluate</w:t>
      </w:r>
      <w:r>
        <w:rPr>
          <w:rFonts w:eastAsia="宋体"/>
          <w:sz w:val="22"/>
          <w:lang w:val="en-US" w:eastAsia="zh-CN"/>
        </w:rPr>
        <w:t xml:space="preserve"> scenarios where </w:t>
      </w:r>
      <w:proofErr w:type="spellStart"/>
      <w:r>
        <w:rPr>
          <w:rFonts w:eastAsia="宋体"/>
          <w:sz w:val="22"/>
          <w:lang w:val="en-US" w:eastAsia="zh-CN"/>
        </w:rPr>
        <w:t>eMBB</w:t>
      </w:r>
      <w:proofErr w:type="spellEnd"/>
      <w:r>
        <w:rPr>
          <w:rFonts w:eastAsia="宋体"/>
          <w:sz w:val="22"/>
          <w:lang w:val="en-US" w:eastAsia="zh-CN"/>
        </w:rPr>
        <w:t xml:space="preserve"> and URLLC are in the same cell</w:t>
      </w:r>
      <w:r w:rsidR="00A702E0">
        <w:rPr>
          <w:rFonts w:eastAsiaTheme="minorEastAsia" w:hint="eastAsia"/>
          <w:sz w:val="22"/>
          <w:lang w:val="en-US"/>
        </w:rPr>
        <w:t xml:space="preserve"> and share the resources</w:t>
      </w:r>
      <w:r>
        <w:rPr>
          <w:rFonts w:eastAsia="宋体"/>
          <w:sz w:val="22"/>
          <w:lang w:val="en-US" w:eastAsia="zh-CN"/>
        </w:rPr>
        <w:t xml:space="preserve">. </w:t>
      </w:r>
    </w:p>
    <w:p w14:paraId="22A06D90" w14:textId="77777777" w:rsidR="00120C4E" w:rsidRDefault="00120C4E" w:rsidP="00B2749D">
      <w:pPr>
        <w:spacing w:afterLines="50" w:after="120"/>
        <w:jc w:val="both"/>
        <w:rPr>
          <w:rFonts w:eastAsiaTheme="minorEastAsia"/>
          <w:b/>
          <w:sz w:val="22"/>
          <w:u w:val="single"/>
        </w:rPr>
      </w:pPr>
    </w:p>
    <w:p w14:paraId="03F01085" w14:textId="19258708" w:rsidR="00120C4E" w:rsidRDefault="00120C4E" w:rsidP="00120C4E">
      <w:pPr>
        <w:spacing w:afterLines="50" w:after="120"/>
        <w:jc w:val="center"/>
        <w:rPr>
          <w:rFonts w:eastAsiaTheme="minorEastAsia"/>
          <w:b/>
          <w:sz w:val="22"/>
          <w:u w:val="single"/>
        </w:rPr>
      </w:pPr>
      <w:r w:rsidRPr="00633545">
        <w:rPr>
          <w:rFonts w:eastAsiaTheme="minorEastAsia"/>
          <w:b/>
          <w:noProof/>
          <w:sz w:val="22"/>
          <w:lang w:val="en-US"/>
        </w:rPr>
        <w:drawing>
          <wp:inline distT="0" distB="0" distL="0" distR="0" wp14:anchorId="4F033F0F" wp14:editId="310B4A13">
            <wp:extent cx="3131239" cy="1626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9788" cy="1631312"/>
                    </a:xfrm>
                    <a:prstGeom prst="rect">
                      <a:avLst/>
                    </a:prstGeom>
                    <a:noFill/>
                  </pic:spPr>
                </pic:pic>
              </a:graphicData>
            </a:graphic>
          </wp:inline>
        </w:drawing>
      </w:r>
    </w:p>
    <w:p w14:paraId="4FBA065C" w14:textId="47FE5ED1" w:rsidR="00120C4E" w:rsidRPr="00633545" w:rsidRDefault="00120C4E" w:rsidP="00633545">
      <w:pPr>
        <w:spacing w:afterLines="50" w:after="120"/>
        <w:jc w:val="center"/>
        <w:rPr>
          <w:rFonts w:eastAsia="宋体"/>
          <w:sz w:val="21"/>
          <w:lang w:eastAsia="zh-CN"/>
        </w:rPr>
      </w:pPr>
      <w:r w:rsidRPr="00633545">
        <w:rPr>
          <w:rFonts w:eastAsia="宋体"/>
          <w:sz w:val="21"/>
          <w:lang w:eastAsia="zh-CN"/>
        </w:rPr>
        <w:t>Fig.1</w:t>
      </w:r>
      <w:r>
        <w:rPr>
          <w:rFonts w:eastAsia="宋体"/>
          <w:sz w:val="21"/>
          <w:lang w:eastAsia="zh-CN"/>
        </w:rPr>
        <w:t xml:space="preserve">: </w:t>
      </w:r>
      <w:r w:rsidR="00633545">
        <w:rPr>
          <w:rFonts w:eastAsia="宋体"/>
          <w:sz w:val="21"/>
          <w:lang w:eastAsia="zh-CN"/>
        </w:rPr>
        <w:t>I</w:t>
      </w:r>
      <w:r>
        <w:rPr>
          <w:rFonts w:eastAsia="宋体"/>
          <w:sz w:val="21"/>
          <w:lang w:eastAsia="zh-CN"/>
        </w:rPr>
        <w:t xml:space="preserve">llustration of </w:t>
      </w:r>
      <w:r w:rsidRPr="00120C4E">
        <w:rPr>
          <w:rFonts w:eastAsia="宋体"/>
          <w:sz w:val="21"/>
          <w:lang w:eastAsia="zh-CN"/>
        </w:rPr>
        <w:t>the cell serv</w:t>
      </w:r>
      <w:r>
        <w:rPr>
          <w:rFonts w:eastAsia="宋体"/>
          <w:sz w:val="21"/>
          <w:lang w:eastAsia="zh-CN"/>
        </w:rPr>
        <w:t>ing both</w:t>
      </w:r>
      <w:r w:rsidRPr="00120C4E">
        <w:rPr>
          <w:rFonts w:eastAsia="宋体"/>
          <w:sz w:val="21"/>
          <w:lang w:eastAsia="zh-CN"/>
        </w:rPr>
        <w:t xml:space="preserve"> specific URLLC UEs</w:t>
      </w:r>
      <w:r>
        <w:rPr>
          <w:rFonts w:eastAsia="宋体"/>
          <w:sz w:val="21"/>
          <w:lang w:eastAsia="zh-CN"/>
        </w:rPr>
        <w:t xml:space="preserve"> and non-URLLC UEs</w:t>
      </w:r>
    </w:p>
    <w:p w14:paraId="563E908D" w14:textId="7F97F71D" w:rsidR="00B2749D" w:rsidRDefault="00B2749D" w:rsidP="00B2749D">
      <w:pPr>
        <w:spacing w:afterLines="50" w:after="120"/>
        <w:jc w:val="both"/>
        <w:rPr>
          <w:rFonts w:eastAsiaTheme="minorEastAsia"/>
          <w:b/>
          <w:sz w:val="22"/>
          <w:u w:val="single"/>
        </w:rPr>
      </w:pPr>
      <w:r w:rsidRPr="00B2749D">
        <w:rPr>
          <w:rFonts w:eastAsiaTheme="minorEastAsia"/>
          <w:b/>
          <w:sz w:val="22"/>
          <w:u w:val="single"/>
        </w:rPr>
        <w:t xml:space="preserve">Proposal 1: </w:t>
      </w:r>
    </w:p>
    <w:p w14:paraId="451EE083" w14:textId="300174D6" w:rsidR="00B2749D" w:rsidRPr="00757768" w:rsidRDefault="00B2749D" w:rsidP="00B2749D">
      <w:pPr>
        <w:pStyle w:val="aff"/>
        <w:numPr>
          <w:ilvl w:val="0"/>
          <w:numId w:val="48"/>
        </w:numPr>
        <w:spacing w:afterLines="50" w:after="120"/>
        <w:ind w:leftChars="0"/>
        <w:jc w:val="both"/>
        <w:rPr>
          <w:rFonts w:eastAsiaTheme="minorEastAsia"/>
          <w:i/>
          <w:sz w:val="22"/>
        </w:rPr>
      </w:pPr>
      <w:r w:rsidRPr="00B2749D">
        <w:rPr>
          <w:rFonts w:eastAsia="宋体" w:hint="eastAsia"/>
          <w:i/>
          <w:sz w:val="22"/>
          <w:lang w:eastAsia="zh-CN"/>
        </w:rPr>
        <w:t>Fo</w:t>
      </w:r>
      <w:r w:rsidRPr="00B2749D">
        <w:rPr>
          <w:rFonts w:eastAsia="宋体"/>
          <w:i/>
          <w:sz w:val="22"/>
          <w:lang w:eastAsia="zh-CN"/>
        </w:rPr>
        <w:t xml:space="preserve">r system-level simulation, the capacity as defined in TR38.802 </w:t>
      </w:r>
      <w:r w:rsidR="0010340D">
        <w:rPr>
          <w:rFonts w:eastAsia="宋体"/>
          <w:i/>
          <w:sz w:val="22"/>
          <w:lang w:eastAsia="zh-CN"/>
        </w:rPr>
        <w:t xml:space="preserve">can be used </w:t>
      </w:r>
      <w:r w:rsidRPr="00B2749D">
        <w:rPr>
          <w:rFonts w:eastAsia="宋体"/>
          <w:i/>
          <w:sz w:val="22"/>
          <w:lang w:eastAsia="zh-CN"/>
        </w:rPr>
        <w:t>as a performance metric</w:t>
      </w:r>
      <w:r w:rsidR="009F1378">
        <w:rPr>
          <w:rFonts w:eastAsia="宋体"/>
          <w:i/>
          <w:sz w:val="22"/>
          <w:lang w:eastAsia="zh-CN"/>
        </w:rPr>
        <w:t xml:space="preserve"> for Rel.16 NR URLLC</w:t>
      </w:r>
      <w:r w:rsidRPr="00B2749D">
        <w:rPr>
          <w:rFonts w:eastAsia="宋体"/>
          <w:i/>
          <w:sz w:val="22"/>
          <w:lang w:eastAsia="zh-CN"/>
        </w:rPr>
        <w:t>.</w:t>
      </w:r>
    </w:p>
    <w:p w14:paraId="10086553" w14:textId="68B534BF" w:rsidR="00A702E0" w:rsidRPr="00913540" w:rsidRDefault="00A702E0" w:rsidP="00A702E0">
      <w:pPr>
        <w:rPr>
          <w:rFonts w:eastAsiaTheme="minorEastAsia"/>
          <w:b/>
          <w:sz w:val="22"/>
          <w:u w:val="single"/>
          <w:lang w:val="en-US"/>
        </w:rPr>
      </w:pPr>
      <w:r>
        <w:rPr>
          <w:rFonts w:eastAsiaTheme="minorEastAsia" w:hint="eastAsia"/>
          <w:b/>
          <w:sz w:val="22"/>
          <w:u w:val="single"/>
          <w:lang w:val="en-US"/>
        </w:rPr>
        <w:t>FR2</w:t>
      </w:r>
    </w:p>
    <w:p w14:paraId="7BBB2A1B" w14:textId="7C3A598B" w:rsidR="00F2632A" w:rsidRDefault="00A702E0" w:rsidP="00757768">
      <w:pPr>
        <w:spacing w:afterLines="50" w:after="120"/>
        <w:jc w:val="both"/>
        <w:rPr>
          <w:rFonts w:eastAsiaTheme="minorEastAsia"/>
          <w:sz w:val="22"/>
        </w:rPr>
      </w:pPr>
      <w:r>
        <w:rPr>
          <w:rFonts w:eastAsiaTheme="minorEastAsia" w:hint="eastAsia"/>
          <w:sz w:val="22"/>
        </w:rPr>
        <w:t xml:space="preserve">NR natively </w:t>
      </w:r>
      <w:r w:rsidR="00F2632A">
        <w:rPr>
          <w:rFonts w:eastAsiaTheme="minorEastAsia" w:hint="eastAsia"/>
          <w:sz w:val="22"/>
        </w:rPr>
        <w:t>supports FR1/</w:t>
      </w:r>
      <w:r>
        <w:rPr>
          <w:rFonts w:eastAsiaTheme="minorEastAsia" w:hint="eastAsia"/>
          <w:sz w:val="22"/>
        </w:rPr>
        <w:t>FR2</w:t>
      </w:r>
      <w:r w:rsidR="00F2632A">
        <w:rPr>
          <w:rFonts w:eastAsiaTheme="minorEastAsia" w:hint="eastAsia"/>
          <w:sz w:val="22"/>
        </w:rPr>
        <w:t xml:space="preserve"> and FDD/TDD in Rel.15</w:t>
      </w:r>
      <w:r>
        <w:rPr>
          <w:rFonts w:eastAsiaTheme="minorEastAsia" w:hint="eastAsia"/>
          <w:sz w:val="22"/>
        </w:rPr>
        <w:t xml:space="preserve">. </w:t>
      </w:r>
      <w:r w:rsidR="00F2632A">
        <w:rPr>
          <w:rFonts w:eastAsiaTheme="minorEastAsia" w:hint="eastAsia"/>
          <w:sz w:val="22"/>
        </w:rPr>
        <w:t>Since SID does not preclude any frequency range and duplex mode, and there will be a market demand, there is no reason to preclude some in RAN1 study. W</w:t>
      </w:r>
      <w:r w:rsidR="004500F5">
        <w:rPr>
          <w:rFonts w:eastAsia="宋体"/>
          <w:sz w:val="22"/>
          <w:lang w:eastAsia="zh-CN"/>
        </w:rPr>
        <w:t>ithout evaluation, it is premature to exclude FR2 from the study</w:t>
      </w:r>
      <w:r w:rsidR="00FC47CE">
        <w:rPr>
          <w:rFonts w:eastAsia="宋体"/>
          <w:sz w:val="22"/>
          <w:lang w:eastAsia="zh-CN"/>
        </w:rPr>
        <w:t xml:space="preserve"> at this early stage. On the other hand, </w:t>
      </w:r>
      <w:r w:rsidR="00F2632A">
        <w:rPr>
          <w:rFonts w:eastAsiaTheme="minorEastAsia" w:hint="eastAsia"/>
          <w:sz w:val="22"/>
        </w:rPr>
        <w:t xml:space="preserve">it is understandable that FR2 may not be suitable for wide area URLLC operation. If this is the common understanding, our suggestion is that the </w:t>
      </w:r>
      <w:r w:rsidR="00F2632A">
        <w:rPr>
          <w:rFonts w:eastAsiaTheme="minorEastAsia"/>
          <w:sz w:val="22"/>
        </w:rPr>
        <w:t>syste</w:t>
      </w:r>
      <w:r w:rsidR="00F2632A">
        <w:rPr>
          <w:rFonts w:eastAsiaTheme="minorEastAsia" w:hint="eastAsia"/>
          <w:sz w:val="22"/>
        </w:rPr>
        <w:t>m-level evaluation of FR2 focuses on small area use-cases, i.e., factory automation.</w:t>
      </w:r>
    </w:p>
    <w:p w14:paraId="026B3BD2" w14:textId="0763772E" w:rsidR="00F2632A" w:rsidRPr="00633545" w:rsidRDefault="00F2632A" w:rsidP="00757768">
      <w:pPr>
        <w:spacing w:afterLines="50" w:after="120"/>
        <w:jc w:val="both"/>
        <w:rPr>
          <w:rFonts w:eastAsiaTheme="minorEastAsia"/>
          <w:sz w:val="22"/>
        </w:rPr>
      </w:pPr>
      <w:r>
        <w:rPr>
          <w:rFonts w:eastAsiaTheme="minorEastAsia" w:hint="eastAsia"/>
          <w:sz w:val="22"/>
        </w:rPr>
        <w:lastRenderedPageBreak/>
        <w:t xml:space="preserve">Then, </w:t>
      </w:r>
      <w:r w:rsidR="004500F5">
        <w:rPr>
          <w:rFonts w:eastAsia="宋体"/>
          <w:sz w:val="22"/>
          <w:lang w:eastAsia="zh-CN"/>
        </w:rPr>
        <w:t>it is necessary to further discuss how to evaluate the case of 30</w:t>
      </w:r>
      <w:r w:rsidR="00FC47CE">
        <w:rPr>
          <w:rFonts w:eastAsia="宋体"/>
          <w:sz w:val="22"/>
          <w:lang w:eastAsia="zh-CN"/>
        </w:rPr>
        <w:t>GHz carrier frequency for indoor hot-spot factory automation.</w:t>
      </w:r>
      <w:r w:rsidR="007B533E">
        <w:rPr>
          <w:rFonts w:eastAsia="宋体"/>
          <w:sz w:val="22"/>
          <w:lang w:eastAsia="zh-CN"/>
        </w:rPr>
        <w:t xml:space="preserve"> For further discussion, </w:t>
      </w:r>
      <w:r>
        <w:rPr>
          <w:rFonts w:eastAsiaTheme="minorEastAsia" w:hint="eastAsia"/>
          <w:sz w:val="22"/>
        </w:rPr>
        <w:t xml:space="preserve">we provide a possible set of simulation assumptions/parameters for </w:t>
      </w:r>
      <w:r w:rsidR="007B533E">
        <w:rPr>
          <w:rFonts w:eastAsia="宋体"/>
          <w:sz w:val="22"/>
          <w:lang w:eastAsia="zh-CN"/>
        </w:rPr>
        <w:t>system-level simulation assumption for 30GHz carrier frequency for indoor hot-spot factory automation</w:t>
      </w:r>
      <w:r w:rsidR="00120C4E">
        <w:rPr>
          <w:rFonts w:eastAsia="宋体"/>
          <w:sz w:val="22"/>
          <w:lang w:eastAsia="zh-CN"/>
        </w:rPr>
        <w:t xml:space="preserve"> in Table 1</w:t>
      </w:r>
      <w:r w:rsidR="007B533E">
        <w:rPr>
          <w:rFonts w:eastAsia="宋体"/>
          <w:sz w:val="22"/>
          <w:lang w:eastAsia="zh-CN"/>
        </w:rPr>
        <w:t>.</w:t>
      </w:r>
      <w:r w:rsidR="002D08AE">
        <w:rPr>
          <w:rFonts w:eastAsia="宋体"/>
          <w:sz w:val="22"/>
          <w:lang w:eastAsia="zh-CN"/>
        </w:rPr>
        <w:t xml:space="preserve"> The parameters are from TR38.802</w:t>
      </w:r>
      <w:r w:rsidR="00222A1C">
        <w:rPr>
          <w:rFonts w:eastAsia="宋体"/>
          <w:sz w:val="22"/>
          <w:lang w:eastAsia="zh-CN"/>
        </w:rPr>
        <w:t xml:space="preserve"> [</w:t>
      </w:r>
      <w:r w:rsidR="00A730D8">
        <w:rPr>
          <w:rFonts w:eastAsia="宋体"/>
          <w:sz w:val="22"/>
          <w:lang w:eastAsia="zh-CN"/>
        </w:rPr>
        <w:t>5</w:t>
      </w:r>
      <w:r w:rsidR="00222A1C">
        <w:rPr>
          <w:rFonts w:eastAsia="宋体"/>
          <w:sz w:val="22"/>
          <w:lang w:eastAsia="zh-CN"/>
        </w:rPr>
        <w:t>]</w:t>
      </w:r>
      <w:r w:rsidR="002D08AE">
        <w:rPr>
          <w:rFonts w:eastAsia="宋体"/>
          <w:sz w:val="22"/>
          <w:lang w:eastAsia="zh-CN"/>
        </w:rPr>
        <w:t xml:space="preserve"> if there </w:t>
      </w:r>
      <w:r w:rsidR="00120C4E">
        <w:rPr>
          <w:rFonts w:eastAsia="宋体"/>
          <w:sz w:val="22"/>
          <w:lang w:eastAsia="zh-CN"/>
        </w:rPr>
        <w:t xml:space="preserve">are </w:t>
      </w:r>
      <w:r w:rsidR="002D08AE">
        <w:rPr>
          <w:rFonts w:eastAsia="宋体"/>
          <w:sz w:val="22"/>
          <w:lang w:eastAsia="zh-CN"/>
        </w:rPr>
        <w:t>no specific descriptions.</w:t>
      </w:r>
      <w:r>
        <w:rPr>
          <w:rFonts w:eastAsiaTheme="minorEastAsia" w:hint="eastAsia"/>
          <w:sz w:val="22"/>
        </w:rPr>
        <w:t xml:space="preserve"> </w:t>
      </w:r>
    </w:p>
    <w:p w14:paraId="64A3EE05" w14:textId="478E3DAE" w:rsidR="00204217" w:rsidRPr="006C3272" w:rsidRDefault="00204217" w:rsidP="00F666CD">
      <w:pPr>
        <w:jc w:val="center"/>
        <w:rPr>
          <w:rFonts w:eastAsia="宋体"/>
          <w:sz w:val="22"/>
          <w:szCs w:val="22"/>
          <w:lang w:eastAsia="zh-CN"/>
        </w:rPr>
      </w:pPr>
      <w:r w:rsidRPr="006C3272">
        <w:rPr>
          <w:sz w:val="22"/>
          <w:szCs w:val="22"/>
        </w:rPr>
        <w:t xml:space="preserve">Table </w:t>
      </w:r>
      <w:r w:rsidRPr="006C3272">
        <w:rPr>
          <w:rFonts w:eastAsiaTheme="minorEastAsia"/>
          <w:sz w:val="22"/>
          <w:szCs w:val="22"/>
          <w:lang w:eastAsia="zh-CN"/>
        </w:rPr>
        <w:t>1</w:t>
      </w:r>
      <w:r w:rsidRPr="006C3272">
        <w:rPr>
          <w:sz w:val="22"/>
          <w:szCs w:val="22"/>
        </w:rPr>
        <w:t>: System-level evaluation assumptions</w:t>
      </w:r>
      <w:r w:rsidRPr="006C3272">
        <w:rPr>
          <w:sz w:val="22"/>
          <w:szCs w:val="22"/>
          <w:lang w:eastAsia="zh-CN"/>
        </w:rPr>
        <w:t xml:space="preserve"> (Indoor hot-spot for factory automation)</w:t>
      </w:r>
    </w:p>
    <w:tbl>
      <w:tblPr>
        <w:tblW w:w="9914"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253"/>
        <w:gridCol w:w="5661"/>
      </w:tblGrid>
      <w:tr w:rsidR="001E4938" w:rsidRPr="001E4938" w14:paraId="1CC06441" w14:textId="77777777" w:rsidTr="007A3018">
        <w:trPr>
          <w:trHeight w:val="278"/>
        </w:trPr>
        <w:tc>
          <w:tcPr>
            <w:tcW w:w="4253" w:type="dxa"/>
            <w:shd w:val="clear" w:color="auto" w:fill="auto"/>
          </w:tcPr>
          <w:p w14:paraId="6C8AE8C5" w14:textId="4B4DFBEC" w:rsidR="00204217" w:rsidRPr="001E4938" w:rsidRDefault="00204217" w:rsidP="00204217">
            <w:pPr>
              <w:rPr>
                <w:rFonts w:eastAsia="等线"/>
                <w:sz w:val="22"/>
                <w:szCs w:val="22"/>
                <w:lang w:val="en-US" w:eastAsia="zh-CN"/>
              </w:rPr>
            </w:pPr>
            <w:r w:rsidRPr="001E4938">
              <w:rPr>
                <w:rFonts w:eastAsia="等线" w:hint="eastAsia"/>
                <w:sz w:val="22"/>
                <w:szCs w:val="22"/>
                <w:lang w:val="en-US" w:eastAsia="zh-CN"/>
              </w:rPr>
              <w:t>Par</w:t>
            </w:r>
            <w:r w:rsidRPr="001E4938">
              <w:rPr>
                <w:rFonts w:eastAsia="等线"/>
                <w:sz w:val="22"/>
                <w:szCs w:val="22"/>
                <w:lang w:val="en-US" w:eastAsia="zh-CN"/>
              </w:rPr>
              <w:t>ameters</w:t>
            </w:r>
          </w:p>
        </w:tc>
        <w:tc>
          <w:tcPr>
            <w:tcW w:w="5661" w:type="dxa"/>
            <w:shd w:val="clear" w:color="auto" w:fill="auto"/>
            <w:noWrap/>
            <w:vAlign w:val="center"/>
            <w:hideMark/>
          </w:tcPr>
          <w:p w14:paraId="0E10274D" w14:textId="0A803436" w:rsidR="00204217" w:rsidRPr="00204217" w:rsidRDefault="00F73D7B" w:rsidP="00204217">
            <w:pPr>
              <w:rPr>
                <w:rFonts w:eastAsia="等线"/>
                <w:sz w:val="22"/>
                <w:szCs w:val="22"/>
                <w:lang w:val="en-US" w:eastAsia="zh-CN"/>
              </w:rPr>
            </w:pPr>
            <w:r w:rsidRPr="001E4938">
              <w:rPr>
                <w:rFonts w:eastAsia="等线"/>
                <w:sz w:val="22"/>
                <w:szCs w:val="22"/>
                <w:lang w:val="en-US" w:eastAsia="zh-CN"/>
              </w:rPr>
              <w:t>Values</w:t>
            </w:r>
          </w:p>
        </w:tc>
      </w:tr>
      <w:tr w:rsidR="001E4938" w:rsidRPr="001E4938" w14:paraId="03694C4B" w14:textId="77777777" w:rsidTr="00F666CD">
        <w:trPr>
          <w:trHeight w:val="453"/>
        </w:trPr>
        <w:tc>
          <w:tcPr>
            <w:tcW w:w="4253" w:type="dxa"/>
            <w:shd w:val="clear" w:color="auto" w:fill="auto"/>
          </w:tcPr>
          <w:p w14:paraId="2D286D11" w14:textId="027213FE" w:rsidR="00204217" w:rsidRPr="001E4938" w:rsidRDefault="00F73D7B" w:rsidP="00204217">
            <w:pPr>
              <w:jc w:val="both"/>
              <w:rPr>
                <w:rFonts w:eastAsia="等线"/>
                <w:sz w:val="22"/>
                <w:szCs w:val="22"/>
                <w:lang w:val="en-US" w:eastAsia="zh-CN"/>
              </w:rPr>
            </w:pPr>
            <w:r w:rsidRPr="001E4938">
              <w:rPr>
                <w:rFonts w:eastAsia="等线"/>
                <w:sz w:val="22"/>
                <w:szCs w:val="22"/>
                <w:lang w:val="en-US" w:eastAsia="zh-CN"/>
              </w:rPr>
              <w:t>Layout</w:t>
            </w:r>
          </w:p>
        </w:tc>
        <w:tc>
          <w:tcPr>
            <w:tcW w:w="5661" w:type="dxa"/>
            <w:shd w:val="clear" w:color="auto" w:fill="auto"/>
            <w:vAlign w:val="center"/>
            <w:hideMark/>
          </w:tcPr>
          <w:p w14:paraId="61886696" w14:textId="77777777" w:rsidR="006C3272" w:rsidRDefault="00204217" w:rsidP="00204217">
            <w:pPr>
              <w:jc w:val="both"/>
              <w:rPr>
                <w:rFonts w:eastAsia="等线"/>
                <w:sz w:val="22"/>
                <w:szCs w:val="22"/>
                <w:lang w:val="en-US" w:eastAsia="zh-CN"/>
              </w:rPr>
            </w:pPr>
            <w:r w:rsidRPr="00204217">
              <w:rPr>
                <w:rFonts w:eastAsia="等线"/>
                <w:sz w:val="22"/>
                <w:szCs w:val="22"/>
                <w:lang w:val="en-US" w:eastAsia="zh-CN"/>
              </w:rPr>
              <w:t>Single layer as d</w:t>
            </w:r>
            <w:r w:rsidR="00B65668">
              <w:rPr>
                <w:rFonts w:eastAsia="等线"/>
                <w:sz w:val="22"/>
                <w:szCs w:val="22"/>
                <w:lang w:val="en-US" w:eastAsia="zh-CN"/>
              </w:rPr>
              <w:t>efined in 38.802</w:t>
            </w:r>
            <w:r w:rsidR="00B65668">
              <w:rPr>
                <w:rFonts w:eastAsia="等线"/>
                <w:sz w:val="22"/>
                <w:szCs w:val="22"/>
                <w:lang w:val="en-US" w:eastAsia="zh-CN"/>
              </w:rPr>
              <w:br/>
              <w:t xml:space="preserve">Indoor floor: </w:t>
            </w:r>
            <w:r w:rsidRPr="00204217">
              <w:rPr>
                <w:rFonts w:eastAsia="等线"/>
                <w:sz w:val="22"/>
                <w:szCs w:val="22"/>
                <w:lang w:val="en-US" w:eastAsia="zh-CN"/>
              </w:rPr>
              <w:t xml:space="preserve">(3, 6, 12) BSs per 120 m x 50 m </w:t>
            </w:r>
            <w:r w:rsidRPr="00204217">
              <w:rPr>
                <w:rFonts w:eastAsia="等线"/>
                <w:sz w:val="22"/>
                <w:szCs w:val="22"/>
                <w:lang w:val="en-US" w:eastAsia="zh-CN"/>
              </w:rPr>
              <w:br/>
            </w:r>
          </w:p>
          <w:p w14:paraId="1BD2DCB2" w14:textId="52960D48"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 xml:space="preserve">Note: Companies report the modification of the layout </w:t>
            </w:r>
          </w:p>
        </w:tc>
      </w:tr>
      <w:tr w:rsidR="001E4938" w:rsidRPr="001E4938" w14:paraId="2020BCEC" w14:textId="77777777" w:rsidTr="00F666CD">
        <w:trPr>
          <w:trHeight w:val="27"/>
        </w:trPr>
        <w:tc>
          <w:tcPr>
            <w:tcW w:w="4253" w:type="dxa"/>
            <w:shd w:val="clear" w:color="auto" w:fill="auto"/>
          </w:tcPr>
          <w:p w14:paraId="1DCE20BA" w14:textId="77737D10" w:rsidR="00204217" w:rsidRPr="001E4938" w:rsidRDefault="00F73D7B" w:rsidP="00204217">
            <w:pPr>
              <w:jc w:val="both"/>
              <w:rPr>
                <w:rFonts w:eastAsia="等线"/>
                <w:sz w:val="22"/>
                <w:szCs w:val="22"/>
                <w:lang w:val="en-US" w:eastAsia="zh-CN"/>
              </w:rPr>
            </w:pPr>
            <w:r w:rsidRPr="001E4938">
              <w:rPr>
                <w:rFonts w:eastAsia="等线" w:hint="eastAsia"/>
                <w:sz w:val="22"/>
                <w:szCs w:val="22"/>
                <w:lang w:val="en-US" w:eastAsia="zh-CN"/>
              </w:rPr>
              <w:t>In</w:t>
            </w:r>
            <w:r w:rsidRPr="001E4938">
              <w:rPr>
                <w:rFonts w:eastAsia="等线"/>
                <w:sz w:val="22"/>
                <w:szCs w:val="22"/>
                <w:lang w:val="en-US" w:eastAsia="zh-CN"/>
              </w:rPr>
              <w:t xml:space="preserve">ter-BS </w:t>
            </w:r>
            <w:proofErr w:type="spellStart"/>
            <w:r w:rsidRPr="001E4938">
              <w:rPr>
                <w:rFonts w:eastAsia="等线"/>
                <w:sz w:val="22"/>
                <w:szCs w:val="22"/>
                <w:lang w:val="en-US" w:eastAsia="zh-CN"/>
              </w:rPr>
              <w:t>disctance</w:t>
            </w:r>
            <w:proofErr w:type="spellEnd"/>
          </w:p>
        </w:tc>
        <w:tc>
          <w:tcPr>
            <w:tcW w:w="5661" w:type="dxa"/>
            <w:shd w:val="clear" w:color="auto" w:fill="auto"/>
            <w:vAlign w:val="center"/>
            <w:hideMark/>
          </w:tcPr>
          <w:p w14:paraId="79A0927D" w14:textId="684AEF60"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20m</w:t>
            </w:r>
          </w:p>
        </w:tc>
      </w:tr>
      <w:tr w:rsidR="001E4938" w:rsidRPr="001E4938" w14:paraId="4AB282B2" w14:textId="77777777" w:rsidTr="007A3018">
        <w:trPr>
          <w:trHeight w:val="278"/>
        </w:trPr>
        <w:tc>
          <w:tcPr>
            <w:tcW w:w="4253" w:type="dxa"/>
            <w:shd w:val="clear" w:color="auto" w:fill="auto"/>
          </w:tcPr>
          <w:p w14:paraId="38E0BCF0" w14:textId="09E2B45F" w:rsidR="00204217" w:rsidRPr="001E4938" w:rsidRDefault="00F73D7B" w:rsidP="00204217">
            <w:pPr>
              <w:jc w:val="both"/>
              <w:rPr>
                <w:rFonts w:eastAsia="等线"/>
                <w:sz w:val="22"/>
                <w:szCs w:val="22"/>
                <w:lang w:val="en-US" w:eastAsia="zh-CN"/>
              </w:rPr>
            </w:pPr>
            <w:r w:rsidRPr="001E4938">
              <w:rPr>
                <w:rFonts w:eastAsia="等线" w:hint="eastAsia"/>
                <w:sz w:val="22"/>
                <w:szCs w:val="22"/>
                <w:lang w:val="en-US" w:eastAsia="zh-CN"/>
              </w:rPr>
              <w:t>Ca</w:t>
            </w:r>
            <w:r w:rsidRPr="001E4938">
              <w:rPr>
                <w:rFonts w:eastAsia="等线"/>
                <w:sz w:val="22"/>
                <w:szCs w:val="22"/>
                <w:lang w:val="en-US" w:eastAsia="zh-CN"/>
              </w:rPr>
              <w:t>rrier frequency</w:t>
            </w:r>
          </w:p>
        </w:tc>
        <w:tc>
          <w:tcPr>
            <w:tcW w:w="5661" w:type="dxa"/>
            <w:shd w:val="clear" w:color="auto" w:fill="auto"/>
            <w:vAlign w:val="center"/>
            <w:hideMark/>
          </w:tcPr>
          <w:p w14:paraId="22FC78C9" w14:textId="5BFAA033"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30GHz</w:t>
            </w:r>
          </w:p>
        </w:tc>
      </w:tr>
      <w:tr w:rsidR="001E4938" w:rsidRPr="001E4938" w14:paraId="47228846" w14:textId="77777777" w:rsidTr="007A3018">
        <w:trPr>
          <w:trHeight w:val="31"/>
        </w:trPr>
        <w:tc>
          <w:tcPr>
            <w:tcW w:w="4253" w:type="dxa"/>
            <w:shd w:val="clear" w:color="auto" w:fill="auto"/>
          </w:tcPr>
          <w:p w14:paraId="4A84A9FD" w14:textId="53A95AEC" w:rsidR="00204217" w:rsidRPr="006C020D" w:rsidRDefault="00F73D7B" w:rsidP="00204217">
            <w:pPr>
              <w:jc w:val="both"/>
              <w:rPr>
                <w:rFonts w:eastAsia="等线"/>
                <w:bCs/>
                <w:sz w:val="22"/>
                <w:szCs w:val="22"/>
                <w:lang w:val="en-US" w:eastAsia="zh-CN"/>
              </w:rPr>
            </w:pPr>
            <w:r w:rsidRPr="006C020D">
              <w:rPr>
                <w:rFonts w:eastAsia="等线" w:hint="eastAsia"/>
                <w:bCs/>
                <w:sz w:val="22"/>
                <w:szCs w:val="22"/>
                <w:lang w:val="en-US" w:eastAsia="zh-CN"/>
              </w:rPr>
              <w:t>C</w:t>
            </w:r>
            <w:r w:rsidRPr="006C020D">
              <w:rPr>
                <w:rFonts w:eastAsia="等线"/>
                <w:bCs/>
                <w:sz w:val="22"/>
                <w:szCs w:val="22"/>
                <w:lang w:val="en-US" w:eastAsia="zh-CN"/>
              </w:rPr>
              <w:t>hannel model</w:t>
            </w:r>
          </w:p>
        </w:tc>
        <w:tc>
          <w:tcPr>
            <w:tcW w:w="5661" w:type="dxa"/>
            <w:shd w:val="clear" w:color="auto" w:fill="auto"/>
            <w:vAlign w:val="center"/>
            <w:hideMark/>
          </w:tcPr>
          <w:p w14:paraId="3D4CD209" w14:textId="1F63962B" w:rsidR="00204217" w:rsidRPr="00204217" w:rsidRDefault="00204217" w:rsidP="00204217">
            <w:pPr>
              <w:jc w:val="both"/>
              <w:rPr>
                <w:rFonts w:eastAsia="等线"/>
                <w:bCs/>
                <w:sz w:val="22"/>
                <w:szCs w:val="22"/>
                <w:lang w:val="en-US" w:eastAsia="zh-CN"/>
              </w:rPr>
            </w:pPr>
            <w:r w:rsidRPr="00204217">
              <w:rPr>
                <w:rFonts w:eastAsia="等线"/>
                <w:bCs/>
                <w:sz w:val="22"/>
                <w:szCs w:val="22"/>
                <w:lang w:val="en-US" w:eastAsia="zh-CN"/>
              </w:rPr>
              <w:t>5GCM office</w:t>
            </w:r>
          </w:p>
        </w:tc>
      </w:tr>
      <w:tr w:rsidR="001E4938" w:rsidRPr="001E4938" w14:paraId="39261591" w14:textId="77777777" w:rsidTr="007A3018">
        <w:trPr>
          <w:trHeight w:val="278"/>
        </w:trPr>
        <w:tc>
          <w:tcPr>
            <w:tcW w:w="4253" w:type="dxa"/>
            <w:tcBorders>
              <w:bottom w:val="single" w:sz="8" w:space="0" w:color="auto"/>
            </w:tcBorders>
            <w:shd w:val="clear" w:color="auto" w:fill="auto"/>
          </w:tcPr>
          <w:p w14:paraId="7DA9EB0D" w14:textId="0F54279E" w:rsidR="00204217" w:rsidRPr="001E4938" w:rsidRDefault="00F73D7B" w:rsidP="00204217">
            <w:pPr>
              <w:jc w:val="both"/>
              <w:rPr>
                <w:rFonts w:eastAsia="等线"/>
                <w:sz w:val="22"/>
                <w:szCs w:val="22"/>
                <w:lang w:val="en-US" w:eastAsia="zh-CN"/>
              </w:rPr>
            </w:pPr>
            <w:r w:rsidRPr="001E4938">
              <w:rPr>
                <w:rFonts w:eastAsia="等线" w:hint="eastAsia"/>
                <w:sz w:val="22"/>
                <w:szCs w:val="22"/>
                <w:lang w:val="en-US" w:eastAsia="zh-CN"/>
              </w:rPr>
              <w:t>U</w:t>
            </w:r>
            <w:r w:rsidRPr="001E4938">
              <w:rPr>
                <w:rFonts w:eastAsia="等线"/>
                <w:sz w:val="22"/>
                <w:szCs w:val="22"/>
                <w:lang w:val="en-US" w:eastAsia="zh-CN"/>
              </w:rPr>
              <w:t>E Tx power</w:t>
            </w:r>
          </w:p>
        </w:tc>
        <w:tc>
          <w:tcPr>
            <w:tcW w:w="5661" w:type="dxa"/>
            <w:tcBorders>
              <w:bottom w:val="single" w:sz="8" w:space="0" w:color="auto"/>
            </w:tcBorders>
            <w:shd w:val="clear" w:color="auto" w:fill="auto"/>
            <w:vAlign w:val="center"/>
            <w:hideMark/>
          </w:tcPr>
          <w:p w14:paraId="12D2B994" w14:textId="3337C5BE"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23dBm</w:t>
            </w:r>
          </w:p>
        </w:tc>
      </w:tr>
      <w:tr w:rsidR="001E4938" w:rsidRPr="001E4938" w14:paraId="40F0108A" w14:textId="77777777" w:rsidTr="00205DFF">
        <w:trPr>
          <w:trHeight w:val="408"/>
        </w:trPr>
        <w:tc>
          <w:tcPr>
            <w:tcW w:w="4253" w:type="dxa"/>
            <w:tcBorders>
              <w:top w:val="single" w:sz="8" w:space="0" w:color="auto"/>
              <w:left w:val="single" w:sz="8" w:space="0" w:color="auto"/>
              <w:bottom w:val="single" w:sz="8" w:space="0" w:color="auto"/>
              <w:right w:val="single" w:sz="8" w:space="0" w:color="auto"/>
            </w:tcBorders>
            <w:shd w:val="clear" w:color="auto" w:fill="auto"/>
          </w:tcPr>
          <w:p w14:paraId="0DB5B834" w14:textId="15165DC1" w:rsidR="00F73D7B" w:rsidRPr="001E4938" w:rsidRDefault="00F73D7B" w:rsidP="00205DFF">
            <w:pPr>
              <w:snapToGrid w:val="0"/>
              <w:rPr>
                <w:rFonts w:eastAsia="等线"/>
                <w:sz w:val="22"/>
                <w:szCs w:val="22"/>
                <w:lang w:val="en-US" w:eastAsia="zh-CN"/>
              </w:rPr>
            </w:pPr>
            <w:r w:rsidRPr="001E4938">
              <w:rPr>
                <w:rFonts w:eastAsia="等线" w:hint="eastAsia"/>
                <w:sz w:val="22"/>
                <w:szCs w:val="22"/>
                <w:lang w:val="en-US" w:eastAsia="zh-CN"/>
              </w:rPr>
              <w:t xml:space="preserve">BS </w:t>
            </w:r>
            <w:r w:rsidRPr="001E4938">
              <w:rPr>
                <w:rFonts w:eastAsia="等线"/>
                <w:sz w:val="22"/>
                <w:szCs w:val="22"/>
                <w:lang w:val="en-US" w:eastAsia="zh-CN"/>
              </w:rPr>
              <w:t>antenna configurations</w:t>
            </w:r>
          </w:p>
        </w:tc>
        <w:tc>
          <w:tcPr>
            <w:tcW w:w="56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FB6990" w14:textId="57A0AA8D" w:rsidR="006C020D" w:rsidRDefault="00D04E5B" w:rsidP="00B65A83">
            <w:pPr>
              <w:snapToGrid w:val="0"/>
              <w:rPr>
                <w:rFonts w:eastAsia="等线"/>
                <w:sz w:val="22"/>
                <w:szCs w:val="22"/>
                <w:lang w:val="en-US" w:eastAsia="zh-CN"/>
              </w:rPr>
            </w:pPr>
            <w:r>
              <w:rPr>
                <w:rFonts w:eastAsia="等线"/>
                <w:sz w:val="22"/>
                <w:szCs w:val="22"/>
                <w:lang w:val="en-US" w:eastAsia="zh-CN"/>
              </w:rPr>
              <w:t xml:space="preserve">8 </w:t>
            </w:r>
            <w:r w:rsidR="00B1623A">
              <w:rPr>
                <w:rFonts w:eastAsia="等线"/>
                <w:sz w:val="22"/>
                <w:szCs w:val="22"/>
                <w:lang w:val="en-US" w:eastAsia="zh-CN"/>
              </w:rPr>
              <w:t>Tx/Rx antenna port</w:t>
            </w:r>
            <w:r w:rsidR="00F2632A">
              <w:rPr>
                <w:rFonts w:eastAsiaTheme="minorEastAsia" w:hint="eastAsia"/>
                <w:sz w:val="22"/>
                <w:szCs w:val="22"/>
                <w:lang w:val="en-US"/>
              </w:rPr>
              <w:t>s</w:t>
            </w:r>
            <w:r w:rsidR="00B1623A">
              <w:rPr>
                <w:rFonts w:eastAsia="等线"/>
                <w:sz w:val="22"/>
                <w:szCs w:val="22"/>
                <w:lang w:val="en-US" w:eastAsia="zh-CN"/>
              </w:rPr>
              <w:t xml:space="preserve"> as starting point.</w:t>
            </w:r>
          </w:p>
          <w:p w14:paraId="05163B5D" w14:textId="771A6B13" w:rsidR="00F73D7B" w:rsidRPr="00204217" w:rsidRDefault="00F73D7B" w:rsidP="00205DFF">
            <w:pPr>
              <w:snapToGrid w:val="0"/>
              <w:rPr>
                <w:rFonts w:eastAsia="等线"/>
                <w:sz w:val="22"/>
                <w:szCs w:val="22"/>
                <w:lang w:val="en-US" w:eastAsia="zh-CN"/>
              </w:rPr>
            </w:pPr>
            <w:r w:rsidRPr="00204217">
              <w:rPr>
                <w:rFonts w:eastAsia="等线"/>
                <w:sz w:val="22"/>
                <w:szCs w:val="22"/>
                <w:lang w:val="en-US" w:eastAsia="zh-CN"/>
              </w:rPr>
              <w:t>(</w:t>
            </w:r>
            <w:proofErr w:type="spellStart"/>
            <w:proofErr w:type="gramStart"/>
            <w:r w:rsidRPr="00204217">
              <w:rPr>
                <w:rFonts w:eastAsia="等线"/>
                <w:sz w:val="22"/>
                <w:szCs w:val="22"/>
                <w:lang w:val="en-US" w:eastAsia="zh-CN"/>
              </w:rPr>
              <w:t>M,N</w:t>
            </w:r>
            <w:proofErr w:type="gramEnd"/>
            <w:r w:rsidRPr="00204217">
              <w:rPr>
                <w:rFonts w:eastAsia="等线"/>
                <w:sz w:val="22"/>
                <w:szCs w:val="22"/>
                <w:lang w:val="en-US" w:eastAsia="zh-CN"/>
              </w:rPr>
              <w:t>,P,Mg,Ng</w:t>
            </w:r>
            <w:proofErr w:type="spellEnd"/>
            <w:r w:rsidRPr="00204217">
              <w:rPr>
                <w:rFonts w:eastAsia="等线"/>
                <w:sz w:val="22"/>
                <w:szCs w:val="22"/>
                <w:lang w:val="en-US" w:eastAsia="zh-CN"/>
              </w:rPr>
              <w:t>) = (4,8,2,1,1) ,(</w:t>
            </w:r>
            <w:proofErr w:type="spellStart"/>
            <w:r w:rsidRPr="00204217">
              <w:rPr>
                <w:rFonts w:eastAsia="等线"/>
                <w:sz w:val="22"/>
                <w:szCs w:val="22"/>
                <w:lang w:val="en-US" w:eastAsia="zh-CN"/>
              </w:rPr>
              <w:t>dH,dV</w:t>
            </w:r>
            <w:proofErr w:type="spellEnd"/>
            <w:r w:rsidRPr="00204217">
              <w:rPr>
                <w:rFonts w:eastAsia="等线"/>
                <w:sz w:val="22"/>
                <w:szCs w:val="22"/>
                <w:lang w:val="en-US" w:eastAsia="zh-CN"/>
              </w:rPr>
              <w:t>) = (0.5, 0.5)λ</w:t>
            </w:r>
          </w:p>
        </w:tc>
      </w:tr>
      <w:tr w:rsidR="001E4938" w:rsidRPr="001E4938" w14:paraId="1A612337" w14:textId="77777777" w:rsidTr="007A3018">
        <w:trPr>
          <w:trHeight w:val="262"/>
        </w:trPr>
        <w:tc>
          <w:tcPr>
            <w:tcW w:w="4253" w:type="dxa"/>
            <w:tcBorders>
              <w:top w:val="single" w:sz="8" w:space="0" w:color="auto"/>
            </w:tcBorders>
            <w:shd w:val="clear" w:color="auto" w:fill="auto"/>
          </w:tcPr>
          <w:p w14:paraId="50AD3F69" w14:textId="77B5C4E0" w:rsidR="00204217" w:rsidRPr="001E4938" w:rsidRDefault="00F73D7B" w:rsidP="00204217">
            <w:pPr>
              <w:jc w:val="both"/>
              <w:rPr>
                <w:rFonts w:eastAsia="等线"/>
                <w:sz w:val="22"/>
                <w:szCs w:val="22"/>
                <w:lang w:val="en-US" w:eastAsia="zh-CN"/>
              </w:rPr>
            </w:pPr>
            <w:r w:rsidRPr="001E4938">
              <w:rPr>
                <w:rFonts w:eastAsia="等线" w:hint="eastAsia"/>
                <w:sz w:val="22"/>
                <w:szCs w:val="22"/>
                <w:lang w:val="en-US" w:eastAsia="zh-CN"/>
              </w:rPr>
              <w:t>BS</w:t>
            </w:r>
            <w:r w:rsidRPr="001E4938">
              <w:rPr>
                <w:rFonts w:eastAsia="等线"/>
                <w:sz w:val="22"/>
                <w:szCs w:val="22"/>
                <w:lang w:val="en-US" w:eastAsia="zh-CN"/>
              </w:rPr>
              <w:t xml:space="preserve"> antenna height</w:t>
            </w:r>
          </w:p>
        </w:tc>
        <w:tc>
          <w:tcPr>
            <w:tcW w:w="5661" w:type="dxa"/>
            <w:tcBorders>
              <w:top w:val="single" w:sz="8" w:space="0" w:color="auto"/>
            </w:tcBorders>
            <w:shd w:val="clear" w:color="auto" w:fill="auto"/>
            <w:vAlign w:val="center"/>
            <w:hideMark/>
          </w:tcPr>
          <w:p w14:paraId="615BD0AB" w14:textId="31597A15"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3m</w:t>
            </w:r>
          </w:p>
        </w:tc>
      </w:tr>
      <w:tr w:rsidR="001E4938" w:rsidRPr="001E4938" w14:paraId="179B622E" w14:textId="77777777" w:rsidTr="007A3018">
        <w:trPr>
          <w:trHeight w:val="124"/>
        </w:trPr>
        <w:tc>
          <w:tcPr>
            <w:tcW w:w="4253" w:type="dxa"/>
            <w:shd w:val="clear" w:color="auto" w:fill="auto"/>
          </w:tcPr>
          <w:p w14:paraId="273059D1" w14:textId="0CFB69AD" w:rsidR="00204217" w:rsidRPr="001E4938" w:rsidRDefault="00825B9C" w:rsidP="00204217">
            <w:pPr>
              <w:jc w:val="both"/>
              <w:rPr>
                <w:rFonts w:eastAsiaTheme="minorEastAsia"/>
                <w:sz w:val="22"/>
                <w:szCs w:val="22"/>
                <w:lang w:val="en-US"/>
              </w:rPr>
            </w:pPr>
            <w:r w:rsidRPr="001E4938">
              <w:rPr>
                <w:rFonts w:eastAsia="等线"/>
                <w:sz w:val="22"/>
                <w:szCs w:val="22"/>
              </w:rPr>
              <w:t>BS antenna element gain + connector loss</w:t>
            </w:r>
          </w:p>
        </w:tc>
        <w:tc>
          <w:tcPr>
            <w:tcW w:w="5661" w:type="dxa"/>
            <w:shd w:val="clear" w:color="auto" w:fill="auto"/>
            <w:vAlign w:val="center"/>
            <w:hideMark/>
          </w:tcPr>
          <w:p w14:paraId="1B90A875" w14:textId="5198C3C9"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 xml:space="preserve">5dBi </w:t>
            </w:r>
          </w:p>
        </w:tc>
      </w:tr>
      <w:tr w:rsidR="001E4938" w:rsidRPr="001E4938" w14:paraId="380AEDE3" w14:textId="77777777" w:rsidTr="007A3018">
        <w:trPr>
          <w:trHeight w:val="278"/>
        </w:trPr>
        <w:tc>
          <w:tcPr>
            <w:tcW w:w="4253" w:type="dxa"/>
            <w:shd w:val="clear" w:color="auto" w:fill="auto"/>
          </w:tcPr>
          <w:p w14:paraId="5CF91330" w14:textId="6E14053A" w:rsidR="00204217" w:rsidRPr="001E4938" w:rsidRDefault="00825B9C" w:rsidP="00204217">
            <w:pPr>
              <w:jc w:val="both"/>
              <w:rPr>
                <w:rFonts w:eastAsiaTheme="minorEastAsia"/>
                <w:sz w:val="22"/>
                <w:szCs w:val="22"/>
                <w:lang w:val="en-US"/>
              </w:rPr>
            </w:pPr>
            <w:r w:rsidRPr="001E4938">
              <w:rPr>
                <w:rFonts w:eastAsia="等线"/>
                <w:sz w:val="22"/>
                <w:szCs w:val="22"/>
              </w:rPr>
              <w:t>BS receiver noise figure</w:t>
            </w:r>
          </w:p>
        </w:tc>
        <w:tc>
          <w:tcPr>
            <w:tcW w:w="5661" w:type="dxa"/>
            <w:shd w:val="clear" w:color="auto" w:fill="auto"/>
            <w:vAlign w:val="center"/>
            <w:hideMark/>
          </w:tcPr>
          <w:p w14:paraId="3F1231BD" w14:textId="301CD3E0"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7dB</w:t>
            </w:r>
          </w:p>
        </w:tc>
      </w:tr>
      <w:tr w:rsidR="001E4938" w:rsidRPr="001E4938" w14:paraId="5283D552" w14:textId="77777777" w:rsidTr="007A3018">
        <w:trPr>
          <w:trHeight w:val="826"/>
        </w:trPr>
        <w:tc>
          <w:tcPr>
            <w:tcW w:w="4253" w:type="dxa"/>
            <w:shd w:val="clear" w:color="auto" w:fill="auto"/>
          </w:tcPr>
          <w:p w14:paraId="1E8B3E79" w14:textId="6F404647" w:rsidR="00825B9C" w:rsidRPr="001E4938" w:rsidRDefault="00825B9C" w:rsidP="00825B9C">
            <w:pPr>
              <w:rPr>
                <w:rFonts w:eastAsia="等线"/>
                <w:sz w:val="22"/>
                <w:szCs w:val="22"/>
                <w:lang w:val="en-US" w:eastAsia="zh-CN"/>
              </w:rPr>
            </w:pPr>
            <w:r w:rsidRPr="001E4938">
              <w:rPr>
                <w:rFonts w:eastAsia="等线"/>
                <w:sz w:val="22"/>
                <w:szCs w:val="22"/>
                <w:lang w:val="en-US" w:eastAsia="zh-CN"/>
              </w:rPr>
              <w:t>UE antenna configuration</w:t>
            </w:r>
          </w:p>
        </w:tc>
        <w:tc>
          <w:tcPr>
            <w:tcW w:w="5661" w:type="dxa"/>
            <w:shd w:val="clear" w:color="auto" w:fill="auto"/>
            <w:vAlign w:val="center"/>
            <w:hideMark/>
          </w:tcPr>
          <w:p w14:paraId="0C0901C2" w14:textId="49BBBB7D" w:rsidR="00706FEE" w:rsidRDefault="00482831" w:rsidP="00B65A83">
            <w:pPr>
              <w:rPr>
                <w:rFonts w:eastAsia="等线"/>
                <w:sz w:val="22"/>
                <w:szCs w:val="22"/>
                <w:lang w:val="en-US" w:eastAsia="zh-CN"/>
              </w:rPr>
            </w:pPr>
            <w:r>
              <w:rPr>
                <w:rFonts w:eastAsia="等线"/>
                <w:sz w:val="22"/>
                <w:szCs w:val="22"/>
                <w:lang w:val="en-US" w:eastAsia="zh-CN"/>
              </w:rPr>
              <w:t>4</w:t>
            </w:r>
            <w:r w:rsidR="00D04E5B">
              <w:rPr>
                <w:rFonts w:eastAsia="等线"/>
                <w:sz w:val="22"/>
                <w:szCs w:val="22"/>
                <w:lang w:val="en-US" w:eastAsia="zh-CN"/>
              </w:rPr>
              <w:t xml:space="preserve"> </w:t>
            </w:r>
            <w:r w:rsidR="00BA0493">
              <w:rPr>
                <w:rFonts w:eastAsia="等线"/>
                <w:sz w:val="22"/>
                <w:szCs w:val="22"/>
                <w:lang w:val="en-US" w:eastAsia="zh-CN"/>
              </w:rPr>
              <w:t>Tx/Rx antenna port</w:t>
            </w:r>
            <w:r w:rsidR="00706FEE">
              <w:rPr>
                <w:rFonts w:eastAsia="等线"/>
                <w:sz w:val="22"/>
                <w:szCs w:val="22"/>
                <w:lang w:val="en-US" w:eastAsia="zh-CN"/>
              </w:rPr>
              <w:t>s</w:t>
            </w:r>
            <w:r w:rsidR="00F2632A">
              <w:rPr>
                <w:rFonts w:eastAsiaTheme="minorEastAsia" w:hint="eastAsia"/>
                <w:sz w:val="22"/>
                <w:szCs w:val="22"/>
                <w:lang w:val="en-US"/>
              </w:rPr>
              <w:t xml:space="preserve"> </w:t>
            </w:r>
            <w:r w:rsidR="00941CE4">
              <w:rPr>
                <w:rFonts w:eastAsia="等线"/>
                <w:sz w:val="22"/>
                <w:szCs w:val="22"/>
                <w:lang w:val="en-US" w:eastAsia="zh-CN"/>
              </w:rPr>
              <w:t>as starting point.</w:t>
            </w:r>
          </w:p>
          <w:p w14:paraId="7073EF0F" w14:textId="1DA63341" w:rsidR="00B650C4" w:rsidRDefault="00825B9C" w:rsidP="006C020D">
            <w:pPr>
              <w:rPr>
                <w:rFonts w:eastAsia="等线"/>
                <w:sz w:val="22"/>
                <w:szCs w:val="22"/>
                <w:lang w:val="en-US" w:eastAsia="zh-CN"/>
              </w:rPr>
            </w:pPr>
            <w:r w:rsidRPr="00204217">
              <w:rPr>
                <w:rFonts w:eastAsia="等线"/>
                <w:sz w:val="22"/>
                <w:szCs w:val="22"/>
                <w:lang w:val="en-US" w:eastAsia="zh-CN"/>
              </w:rPr>
              <w:t>Config 1</w:t>
            </w:r>
            <w:r w:rsidR="00B650C4">
              <w:rPr>
                <w:rFonts w:eastAsia="等线"/>
                <w:sz w:val="22"/>
                <w:szCs w:val="22"/>
                <w:lang w:val="en-US" w:eastAsia="zh-CN"/>
              </w:rPr>
              <w:t>+Config a</w:t>
            </w:r>
            <w:r w:rsidRPr="00204217">
              <w:rPr>
                <w:rFonts w:eastAsia="等线"/>
                <w:sz w:val="22"/>
                <w:szCs w:val="22"/>
                <w:lang w:val="en-US" w:eastAsia="zh-CN"/>
              </w:rPr>
              <w:t>: (</w:t>
            </w:r>
            <w:r w:rsidR="00FC2AD2">
              <w:rPr>
                <w:rFonts w:eastAsia="等线"/>
                <w:sz w:val="22"/>
                <w:szCs w:val="22"/>
                <w:lang w:val="en-US" w:eastAsia="zh-CN"/>
              </w:rPr>
              <w:t xml:space="preserve">M, N, P, </w:t>
            </w:r>
            <w:r w:rsidRPr="00204217">
              <w:rPr>
                <w:rFonts w:eastAsia="等线"/>
                <w:sz w:val="22"/>
                <w:szCs w:val="22"/>
                <w:lang w:val="en-US" w:eastAsia="zh-CN"/>
              </w:rPr>
              <w:t>Mg, Ng) = (</w:t>
            </w:r>
            <w:r w:rsidR="00FC2AD2">
              <w:rPr>
                <w:rFonts w:eastAsia="等线"/>
                <w:sz w:val="22"/>
                <w:szCs w:val="22"/>
                <w:lang w:val="en-US" w:eastAsia="zh-CN"/>
              </w:rPr>
              <w:t xml:space="preserve">2, 4, 2, </w:t>
            </w:r>
            <w:r w:rsidR="005F40B5">
              <w:rPr>
                <w:rFonts w:eastAsia="等线"/>
                <w:sz w:val="22"/>
                <w:szCs w:val="22"/>
                <w:lang w:val="en-US" w:eastAsia="zh-CN"/>
              </w:rPr>
              <w:t>1, 2)</w:t>
            </w:r>
          </w:p>
          <w:p w14:paraId="7F9ABA27" w14:textId="77777777" w:rsidR="00FB2131" w:rsidRDefault="00825B9C" w:rsidP="006C020D">
            <w:pPr>
              <w:rPr>
                <w:rFonts w:eastAsia="等线"/>
                <w:sz w:val="22"/>
                <w:szCs w:val="22"/>
                <w:lang w:val="en-US" w:eastAsia="zh-CN"/>
              </w:rPr>
            </w:pPr>
            <w:proofErr w:type="spellStart"/>
            <w:r w:rsidRPr="00204217">
              <w:rPr>
                <w:rFonts w:eastAsia="等线"/>
                <w:sz w:val="22"/>
                <w:szCs w:val="22"/>
                <w:lang w:val="en-US" w:eastAsia="zh-CN"/>
              </w:rPr>
              <w:t>Θ</w:t>
            </w:r>
            <w:proofErr w:type="gramStart"/>
            <w:r w:rsidRPr="00204217">
              <w:rPr>
                <w:rFonts w:eastAsia="等线"/>
                <w:sz w:val="22"/>
                <w:szCs w:val="22"/>
                <w:lang w:val="en-US" w:eastAsia="zh-CN"/>
              </w:rPr>
              <w:t>mg,ng</w:t>
            </w:r>
            <w:proofErr w:type="spellEnd"/>
            <w:proofErr w:type="gramEnd"/>
            <w:r w:rsidRPr="00204217">
              <w:rPr>
                <w:rFonts w:eastAsia="等线"/>
                <w:sz w:val="22"/>
                <w:szCs w:val="22"/>
                <w:lang w:val="en-US" w:eastAsia="zh-CN"/>
              </w:rPr>
              <w:t>=90; Ω0,1=Ω0,0+180; (</w:t>
            </w:r>
            <w:proofErr w:type="spellStart"/>
            <w:r w:rsidRPr="00204217">
              <w:rPr>
                <w:rFonts w:eastAsia="等线"/>
                <w:sz w:val="22"/>
                <w:szCs w:val="22"/>
                <w:lang w:val="en-US" w:eastAsia="zh-CN"/>
              </w:rPr>
              <w:t>dgH</w:t>
            </w:r>
            <w:proofErr w:type="spellEnd"/>
            <w:r w:rsidRPr="00204217">
              <w:rPr>
                <w:rFonts w:eastAsia="等线"/>
                <w:sz w:val="22"/>
                <w:szCs w:val="22"/>
                <w:lang w:val="en-US" w:eastAsia="zh-CN"/>
              </w:rPr>
              <w:t xml:space="preserve">, </w:t>
            </w:r>
            <w:proofErr w:type="spellStart"/>
            <w:r w:rsidRPr="00204217">
              <w:rPr>
                <w:rFonts w:eastAsia="等线"/>
                <w:sz w:val="22"/>
                <w:szCs w:val="22"/>
                <w:lang w:val="en-US" w:eastAsia="zh-CN"/>
              </w:rPr>
              <w:t>dgV</w:t>
            </w:r>
            <w:proofErr w:type="spellEnd"/>
            <w:r w:rsidRPr="00204217">
              <w:rPr>
                <w:rFonts w:eastAsia="等线"/>
                <w:sz w:val="22"/>
                <w:szCs w:val="22"/>
                <w:lang w:val="en-US" w:eastAsia="zh-CN"/>
              </w:rPr>
              <w:t>)=(0,0)</w:t>
            </w:r>
          </w:p>
          <w:p w14:paraId="1654E938" w14:textId="36F5D6AF" w:rsidR="00825B9C" w:rsidRPr="00204217" w:rsidRDefault="00134336" w:rsidP="006C020D">
            <w:pPr>
              <w:rPr>
                <w:rFonts w:eastAsia="等线"/>
                <w:sz w:val="22"/>
                <w:szCs w:val="22"/>
                <w:lang w:val="en-US" w:eastAsia="zh-CN"/>
              </w:rPr>
            </w:pPr>
            <w:r>
              <w:rPr>
                <w:rFonts w:eastAsia="等线"/>
                <w:sz w:val="22"/>
                <w:szCs w:val="22"/>
                <w:lang w:val="en-US" w:eastAsia="zh-CN"/>
              </w:rPr>
              <w:t>T</w:t>
            </w:r>
            <w:r w:rsidR="00FB2131" w:rsidRPr="00570BAB">
              <w:rPr>
                <w:rFonts w:eastAsia="等线"/>
                <w:sz w:val="22"/>
                <w:szCs w:val="22"/>
                <w:lang w:val="en-US" w:eastAsia="zh-CN"/>
              </w:rPr>
              <w:t>he polarization angles are 0 and 90</w:t>
            </w:r>
            <w:r w:rsidR="00825B9C" w:rsidRPr="00204217">
              <w:rPr>
                <w:rFonts w:eastAsia="等线"/>
                <w:sz w:val="22"/>
                <w:szCs w:val="22"/>
                <w:lang w:val="en-US" w:eastAsia="zh-CN"/>
              </w:rPr>
              <w:t>.</w:t>
            </w:r>
          </w:p>
        </w:tc>
      </w:tr>
      <w:tr w:rsidR="001E4938" w:rsidRPr="001E4938" w14:paraId="298D0DCE" w14:textId="77777777" w:rsidTr="007A3018">
        <w:trPr>
          <w:trHeight w:val="115"/>
        </w:trPr>
        <w:tc>
          <w:tcPr>
            <w:tcW w:w="4253" w:type="dxa"/>
            <w:shd w:val="clear" w:color="auto" w:fill="auto"/>
          </w:tcPr>
          <w:p w14:paraId="287C5FE2" w14:textId="37513957" w:rsidR="00204217" w:rsidRPr="001E4938" w:rsidRDefault="00825B9C" w:rsidP="00204217">
            <w:pPr>
              <w:jc w:val="both"/>
              <w:rPr>
                <w:rFonts w:eastAsia="等线"/>
                <w:sz w:val="22"/>
                <w:szCs w:val="22"/>
                <w:lang w:val="en-US" w:eastAsia="zh-CN"/>
              </w:rPr>
            </w:pPr>
            <w:r w:rsidRPr="001E4938">
              <w:rPr>
                <w:rFonts w:eastAsia="等线"/>
                <w:sz w:val="22"/>
                <w:szCs w:val="22"/>
                <w:lang w:val="en-US" w:eastAsia="zh-CN"/>
              </w:rPr>
              <w:t>UE antenna height</w:t>
            </w:r>
          </w:p>
        </w:tc>
        <w:tc>
          <w:tcPr>
            <w:tcW w:w="5661" w:type="dxa"/>
            <w:shd w:val="clear" w:color="auto" w:fill="auto"/>
            <w:vAlign w:val="center"/>
            <w:hideMark/>
          </w:tcPr>
          <w:p w14:paraId="6D8DE451" w14:textId="03C069F3" w:rsidR="00204217" w:rsidRDefault="00204217" w:rsidP="00204217">
            <w:pPr>
              <w:jc w:val="both"/>
              <w:rPr>
                <w:rFonts w:eastAsia="等线"/>
                <w:sz w:val="22"/>
                <w:szCs w:val="22"/>
                <w:lang w:val="en-US" w:eastAsia="zh-CN"/>
              </w:rPr>
            </w:pPr>
            <w:r w:rsidRPr="00204217">
              <w:rPr>
                <w:rFonts w:eastAsia="等线"/>
                <w:sz w:val="22"/>
                <w:szCs w:val="22"/>
                <w:lang w:val="en-US" w:eastAsia="zh-CN"/>
              </w:rPr>
              <w:t>Follow the modelling of TR 38.901 (e.g. 1.5m)</w:t>
            </w:r>
          </w:p>
          <w:p w14:paraId="07AD471A" w14:textId="77777777" w:rsidR="00F01057" w:rsidRDefault="00F01057" w:rsidP="00204217">
            <w:pPr>
              <w:jc w:val="both"/>
              <w:rPr>
                <w:rFonts w:eastAsia="等线"/>
                <w:sz w:val="22"/>
                <w:szCs w:val="22"/>
                <w:lang w:val="en-US" w:eastAsia="zh-CN"/>
              </w:rPr>
            </w:pPr>
          </w:p>
          <w:p w14:paraId="0DD46E02" w14:textId="0E8580A3" w:rsidR="00CB61A4" w:rsidRPr="00204217" w:rsidRDefault="00CB61A4" w:rsidP="00204217">
            <w:pPr>
              <w:jc w:val="both"/>
              <w:rPr>
                <w:rFonts w:eastAsia="等线"/>
                <w:sz w:val="22"/>
                <w:szCs w:val="22"/>
                <w:lang w:val="en-US" w:eastAsia="zh-CN"/>
              </w:rPr>
            </w:pPr>
            <w:r w:rsidRPr="00CB61A4">
              <w:rPr>
                <w:rFonts w:eastAsia="等线"/>
                <w:sz w:val="22"/>
                <w:szCs w:val="22"/>
                <w:lang w:val="en-US" w:eastAsia="zh-CN"/>
              </w:rPr>
              <w:t>Note: Companies report the modification of the layout</w:t>
            </w:r>
          </w:p>
        </w:tc>
      </w:tr>
      <w:tr w:rsidR="001E4938" w:rsidRPr="001E4938" w14:paraId="6CB68B42" w14:textId="77777777" w:rsidTr="007A3018">
        <w:trPr>
          <w:trHeight w:val="278"/>
        </w:trPr>
        <w:tc>
          <w:tcPr>
            <w:tcW w:w="4253" w:type="dxa"/>
            <w:shd w:val="clear" w:color="auto" w:fill="auto"/>
          </w:tcPr>
          <w:p w14:paraId="56A92D70" w14:textId="602493A1" w:rsidR="00204217" w:rsidRPr="001E4938" w:rsidRDefault="00825B9C" w:rsidP="00204217">
            <w:pPr>
              <w:jc w:val="both"/>
              <w:rPr>
                <w:rFonts w:eastAsia="等线"/>
                <w:sz w:val="22"/>
                <w:szCs w:val="22"/>
                <w:lang w:val="en-US" w:eastAsia="zh-CN"/>
              </w:rPr>
            </w:pPr>
            <w:r w:rsidRPr="001E4938">
              <w:rPr>
                <w:rFonts w:eastAsia="等线"/>
                <w:sz w:val="22"/>
                <w:szCs w:val="22"/>
                <w:lang w:val="en-US" w:eastAsia="zh-CN"/>
              </w:rPr>
              <w:t>UE antenna gain</w:t>
            </w:r>
          </w:p>
        </w:tc>
        <w:tc>
          <w:tcPr>
            <w:tcW w:w="5661" w:type="dxa"/>
            <w:shd w:val="clear" w:color="auto" w:fill="auto"/>
            <w:vAlign w:val="center"/>
            <w:hideMark/>
          </w:tcPr>
          <w:p w14:paraId="235771D4" w14:textId="14CB4F2D"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5dBi as starting point</w:t>
            </w:r>
          </w:p>
        </w:tc>
      </w:tr>
      <w:tr w:rsidR="001E4938" w:rsidRPr="001E4938" w14:paraId="2BE13C76" w14:textId="77777777" w:rsidTr="007A3018">
        <w:trPr>
          <w:trHeight w:val="27"/>
        </w:trPr>
        <w:tc>
          <w:tcPr>
            <w:tcW w:w="4253" w:type="dxa"/>
            <w:shd w:val="clear" w:color="auto" w:fill="auto"/>
          </w:tcPr>
          <w:p w14:paraId="345D0365" w14:textId="3C9395CE" w:rsidR="00204217" w:rsidRPr="006C020D" w:rsidRDefault="001E4938" w:rsidP="00204217">
            <w:pPr>
              <w:jc w:val="both"/>
              <w:rPr>
                <w:rFonts w:eastAsiaTheme="minorEastAsia"/>
                <w:sz w:val="22"/>
                <w:szCs w:val="22"/>
                <w:lang w:val="en-US"/>
              </w:rPr>
            </w:pPr>
            <w:r w:rsidRPr="001E4938">
              <w:rPr>
                <w:rFonts w:eastAsia="等线"/>
                <w:sz w:val="22"/>
                <w:szCs w:val="22"/>
              </w:rPr>
              <w:t>UE receiver noise figure</w:t>
            </w:r>
          </w:p>
        </w:tc>
        <w:tc>
          <w:tcPr>
            <w:tcW w:w="5661" w:type="dxa"/>
            <w:shd w:val="clear" w:color="auto" w:fill="auto"/>
            <w:vAlign w:val="center"/>
            <w:hideMark/>
          </w:tcPr>
          <w:p w14:paraId="32095A7D" w14:textId="7D21A640"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10dB (high performance)</w:t>
            </w:r>
          </w:p>
        </w:tc>
      </w:tr>
      <w:tr w:rsidR="001E4938" w:rsidRPr="001E4938" w14:paraId="7C742DDD" w14:textId="77777777" w:rsidTr="007A3018">
        <w:trPr>
          <w:trHeight w:val="278"/>
        </w:trPr>
        <w:tc>
          <w:tcPr>
            <w:tcW w:w="4253" w:type="dxa"/>
            <w:shd w:val="clear" w:color="auto" w:fill="auto"/>
          </w:tcPr>
          <w:p w14:paraId="71932FDF" w14:textId="102BCD8A" w:rsidR="00204217" w:rsidRPr="001E4938" w:rsidRDefault="001E4938" w:rsidP="00204217">
            <w:pPr>
              <w:jc w:val="both"/>
              <w:rPr>
                <w:rFonts w:eastAsiaTheme="minorEastAsia"/>
                <w:sz w:val="22"/>
                <w:szCs w:val="22"/>
                <w:lang w:val="en-US"/>
              </w:rPr>
            </w:pPr>
            <w:r w:rsidRPr="001E4938">
              <w:rPr>
                <w:rFonts w:eastAsia="等线"/>
                <w:sz w:val="22"/>
                <w:szCs w:val="22"/>
              </w:rPr>
              <w:t xml:space="preserve">Total transmit power per </w:t>
            </w:r>
            <w:proofErr w:type="spellStart"/>
            <w:r w:rsidRPr="001E4938">
              <w:rPr>
                <w:rFonts w:eastAsia="等线"/>
                <w:sz w:val="22"/>
                <w:szCs w:val="22"/>
              </w:rPr>
              <w:t>TRxP</w:t>
            </w:r>
            <w:proofErr w:type="spellEnd"/>
          </w:p>
        </w:tc>
        <w:tc>
          <w:tcPr>
            <w:tcW w:w="5661" w:type="dxa"/>
            <w:shd w:val="clear" w:color="auto" w:fill="auto"/>
            <w:vAlign w:val="center"/>
            <w:hideMark/>
          </w:tcPr>
          <w:p w14:paraId="7AD9468B" w14:textId="14B7FDE0"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23dBm for 80MHz bandwidth</w:t>
            </w:r>
          </w:p>
        </w:tc>
      </w:tr>
      <w:tr w:rsidR="001E4938" w:rsidRPr="001E4938" w14:paraId="6473F4C2" w14:textId="77777777" w:rsidTr="007A3018">
        <w:trPr>
          <w:trHeight w:val="549"/>
        </w:trPr>
        <w:tc>
          <w:tcPr>
            <w:tcW w:w="4253" w:type="dxa"/>
            <w:shd w:val="clear" w:color="auto" w:fill="auto"/>
          </w:tcPr>
          <w:p w14:paraId="4A6C9487" w14:textId="4B6C418A" w:rsidR="001E4938" w:rsidRPr="001E4938" w:rsidRDefault="001E4938" w:rsidP="001E4938">
            <w:pPr>
              <w:rPr>
                <w:rFonts w:eastAsia="等线"/>
                <w:sz w:val="22"/>
                <w:szCs w:val="22"/>
                <w:lang w:val="en-US" w:eastAsia="zh-CN"/>
              </w:rPr>
            </w:pPr>
            <w:r w:rsidRPr="001E4938">
              <w:rPr>
                <w:rFonts w:eastAsia="等线"/>
                <w:sz w:val="22"/>
                <w:szCs w:val="22"/>
                <w:lang w:val="en-US" w:eastAsia="zh-CN"/>
              </w:rPr>
              <w:t>BS receiver</w:t>
            </w:r>
          </w:p>
        </w:tc>
        <w:tc>
          <w:tcPr>
            <w:tcW w:w="5661" w:type="dxa"/>
            <w:shd w:val="clear" w:color="auto" w:fill="auto"/>
            <w:vAlign w:val="center"/>
            <w:hideMark/>
          </w:tcPr>
          <w:p w14:paraId="7E432EC1" w14:textId="77777777" w:rsidR="001E4938" w:rsidRPr="001E4938" w:rsidRDefault="001E4938" w:rsidP="00204217">
            <w:pPr>
              <w:jc w:val="both"/>
              <w:rPr>
                <w:rFonts w:eastAsia="等线"/>
                <w:sz w:val="22"/>
                <w:szCs w:val="22"/>
                <w:lang w:val="en-US" w:eastAsia="zh-CN"/>
              </w:rPr>
            </w:pPr>
            <w:r w:rsidRPr="00204217">
              <w:rPr>
                <w:rFonts w:eastAsia="等线"/>
                <w:sz w:val="22"/>
                <w:szCs w:val="22"/>
                <w:lang w:val="en-US" w:eastAsia="zh-CN"/>
              </w:rPr>
              <w:t>MMSE-IRC as the baseline receiver</w:t>
            </w:r>
          </w:p>
          <w:p w14:paraId="101082BB" w14:textId="72659B92" w:rsidR="001E4938" w:rsidRPr="00204217" w:rsidRDefault="001E4938" w:rsidP="00204217">
            <w:pPr>
              <w:jc w:val="both"/>
              <w:rPr>
                <w:rFonts w:eastAsia="等线"/>
                <w:sz w:val="22"/>
                <w:szCs w:val="22"/>
                <w:lang w:val="en-US" w:eastAsia="zh-CN"/>
              </w:rPr>
            </w:pPr>
            <w:r w:rsidRPr="00204217">
              <w:rPr>
                <w:rFonts w:eastAsia="等线"/>
                <w:sz w:val="22"/>
                <w:szCs w:val="22"/>
                <w:lang w:val="en-US" w:eastAsia="zh-CN"/>
              </w:rPr>
              <w:t>Note: Advanced receiver is not precluded.</w:t>
            </w:r>
          </w:p>
        </w:tc>
      </w:tr>
      <w:tr w:rsidR="006C020D" w:rsidRPr="001E4938" w14:paraId="39016173" w14:textId="77777777" w:rsidTr="007A3018">
        <w:trPr>
          <w:trHeight w:val="278"/>
        </w:trPr>
        <w:tc>
          <w:tcPr>
            <w:tcW w:w="9914" w:type="dxa"/>
            <w:gridSpan w:val="2"/>
            <w:shd w:val="clear" w:color="auto" w:fill="FFFF00"/>
          </w:tcPr>
          <w:p w14:paraId="0CD0956E" w14:textId="7A2C633C" w:rsidR="006C020D" w:rsidRPr="00204217" w:rsidRDefault="006C020D" w:rsidP="007A3018">
            <w:pPr>
              <w:jc w:val="center"/>
              <w:rPr>
                <w:rFonts w:eastAsia="等线"/>
                <w:sz w:val="22"/>
                <w:szCs w:val="22"/>
                <w:lang w:val="en-US" w:eastAsia="zh-CN"/>
              </w:rPr>
            </w:pPr>
            <w:r w:rsidRPr="00495899">
              <w:rPr>
                <w:b/>
                <w:color w:val="000000"/>
                <w:lang w:eastAsia="zh-CN"/>
              </w:rPr>
              <w:t>Parameters with the value not defined directly for factory automation in 38.802</w:t>
            </w:r>
          </w:p>
        </w:tc>
      </w:tr>
      <w:tr w:rsidR="001E4938" w:rsidRPr="001E4938" w14:paraId="3ADC6B10" w14:textId="77777777" w:rsidTr="007A3018">
        <w:trPr>
          <w:trHeight w:val="278"/>
        </w:trPr>
        <w:tc>
          <w:tcPr>
            <w:tcW w:w="4253" w:type="dxa"/>
            <w:shd w:val="clear" w:color="auto" w:fill="auto"/>
          </w:tcPr>
          <w:p w14:paraId="256912E8" w14:textId="58559B63" w:rsidR="00204217" w:rsidRPr="001E4938" w:rsidRDefault="001E4938" w:rsidP="00204217">
            <w:pPr>
              <w:jc w:val="both"/>
              <w:rPr>
                <w:rFonts w:eastAsiaTheme="minorEastAsia"/>
                <w:sz w:val="22"/>
                <w:szCs w:val="22"/>
                <w:lang w:val="en-US"/>
              </w:rPr>
            </w:pPr>
            <w:r w:rsidRPr="001E4938">
              <w:rPr>
                <w:rFonts w:eastAsia="等线"/>
                <w:sz w:val="22"/>
                <w:szCs w:val="22"/>
              </w:rPr>
              <w:t>Number of UEs per cell</w:t>
            </w:r>
          </w:p>
        </w:tc>
        <w:tc>
          <w:tcPr>
            <w:tcW w:w="5661" w:type="dxa"/>
            <w:shd w:val="clear" w:color="auto" w:fill="auto"/>
            <w:vAlign w:val="center"/>
            <w:hideMark/>
          </w:tcPr>
          <w:p w14:paraId="2983A84D" w14:textId="501DE1B7"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Up to 10</w:t>
            </w:r>
          </w:p>
        </w:tc>
      </w:tr>
      <w:tr w:rsidR="001E4938" w:rsidRPr="001E4938" w14:paraId="79EDA047" w14:textId="77777777" w:rsidTr="007A3018">
        <w:trPr>
          <w:trHeight w:val="278"/>
        </w:trPr>
        <w:tc>
          <w:tcPr>
            <w:tcW w:w="4253" w:type="dxa"/>
            <w:shd w:val="clear" w:color="auto" w:fill="auto"/>
          </w:tcPr>
          <w:p w14:paraId="1154FF66" w14:textId="0E5D11F0" w:rsidR="00204217" w:rsidRPr="001E4938" w:rsidRDefault="001E4938" w:rsidP="00204217">
            <w:pPr>
              <w:jc w:val="both"/>
              <w:rPr>
                <w:rFonts w:eastAsiaTheme="minorEastAsia"/>
                <w:sz w:val="22"/>
                <w:szCs w:val="22"/>
                <w:lang w:val="en-US"/>
              </w:rPr>
            </w:pPr>
            <w:r w:rsidRPr="001E4938">
              <w:rPr>
                <w:rFonts w:eastAsia="等线"/>
                <w:sz w:val="22"/>
                <w:szCs w:val="22"/>
              </w:rPr>
              <w:t xml:space="preserve">Simulation bandwidth </w:t>
            </w:r>
          </w:p>
        </w:tc>
        <w:tc>
          <w:tcPr>
            <w:tcW w:w="5661" w:type="dxa"/>
            <w:shd w:val="clear" w:color="auto" w:fill="auto"/>
            <w:vAlign w:val="center"/>
            <w:hideMark/>
          </w:tcPr>
          <w:p w14:paraId="35041D87" w14:textId="0DDFE420" w:rsidR="00204217" w:rsidRPr="00204217" w:rsidRDefault="00F2632A" w:rsidP="00204217">
            <w:pPr>
              <w:jc w:val="both"/>
              <w:rPr>
                <w:rFonts w:eastAsia="等线"/>
                <w:sz w:val="22"/>
                <w:szCs w:val="22"/>
                <w:lang w:val="en-US" w:eastAsia="zh-CN"/>
              </w:rPr>
            </w:pPr>
            <w:r>
              <w:rPr>
                <w:rFonts w:eastAsiaTheme="minorEastAsia" w:hint="eastAsia"/>
                <w:sz w:val="22"/>
                <w:szCs w:val="22"/>
                <w:lang w:val="en-US"/>
              </w:rPr>
              <w:t>16</w:t>
            </w:r>
            <w:r w:rsidRPr="00204217">
              <w:rPr>
                <w:rFonts w:eastAsia="等线"/>
                <w:sz w:val="22"/>
                <w:szCs w:val="22"/>
                <w:lang w:val="en-US" w:eastAsia="zh-CN"/>
              </w:rPr>
              <w:t>0MHz</w:t>
            </w:r>
          </w:p>
        </w:tc>
      </w:tr>
      <w:tr w:rsidR="001E4938" w:rsidRPr="001E4938" w14:paraId="7D6099F7" w14:textId="77777777" w:rsidTr="007A3018">
        <w:trPr>
          <w:trHeight w:val="209"/>
        </w:trPr>
        <w:tc>
          <w:tcPr>
            <w:tcW w:w="4253" w:type="dxa"/>
            <w:shd w:val="clear" w:color="auto" w:fill="auto"/>
          </w:tcPr>
          <w:p w14:paraId="70DFC0F1" w14:textId="5F3BD0FF" w:rsidR="001E4938" w:rsidRPr="001E4938" w:rsidRDefault="001E4938" w:rsidP="007A3018">
            <w:pPr>
              <w:rPr>
                <w:rFonts w:eastAsia="等线"/>
                <w:sz w:val="22"/>
                <w:szCs w:val="22"/>
                <w:lang w:val="en-US" w:eastAsia="zh-CN"/>
              </w:rPr>
            </w:pPr>
            <w:r w:rsidRPr="001E4938">
              <w:rPr>
                <w:rFonts w:eastAsia="等线" w:hint="eastAsia"/>
                <w:sz w:val="22"/>
                <w:szCs w:val="22"/>
                <w:lang w:val="en-US" w:eastAsia="zh-CN"/>
              </w:rPr>
              <w:t>SCS</w:t>
            </w:r>
          </w:p>
        </w:tc>
        <w:tc>
          <w:tcPr>
            <w:tcW w:w="5661" w:type="dxa"/>
            <w:shd w:val="clear" w:color="auto" w:fill="auto"/>
            <w:vAlign w:val="center"/>
            <w:hideMark/>
          </w:tcPr>
          <w:p w14:paraId="1262F4CB" w14:textId="77777777" w:rsidR="001E4938" w:rsidRDefault="001E4938" w:rsidP="007A3018">
            <w:pPr>
              <w:rPr>
                <w:rFonts w:eastAsia="等线"/>
                <w:sz w:val="22"/>
                <w:szCs w:val="22"/>
                <w:lang w:val="en-US" w:eastAsia="zh-CN"/>
              </w:rPr>
            </w:pPr>
            <w:r w:rsidRPr="00204217">
              <w:rPr>
                <w:rFonts w:eastAsia="等线"/>
                <w:sz w:val="22"/>
                <w:szCs w:val="22"/>
                <w:lang w:val="en-US" w:eastAsia="zh-CN"/>
              </w:rPr>
              <w:t>120kHz</w:t>
            </w:r>
          </w:p>
          <w:p w14:paraId="2C2AB4A3" w14:textId="4CF5D832" w:rsidR="007C4377" w:rsidRPr="00204217" w:rsidRDefault="007C4377" w:rsidP="007A3018">
            <w:pPr>
              <w:rPr>
                <w:rFonts w:eastAsia="等线"/>
                <w:sz w:val="22"/>
                <w:szCs w:val="22"/>
                <w:lang w:val="en-US" w:eastAsia="zh-CN"/>
              </w:rPr>
            </w:pPr>
            <w:r w:rsidRPr="007C4377">
              <w:rPr>
                <w:rFonts w:eastAsia="等线"/>
                <w:sz w:val="22"/>
                <w:szCs w:val="22"/>
                <w:lang w:val="en-US" w:eastAsia="zh-CN"/>
              </w:rPr>
              <w:t>Other values for evaluation are not precluded.</w:t>
            </w:r>
          </w:p>
        </w:tc>
      </w:tr>
      <w:tr w:rsidR="001E4938" w:rsidRPr="001E4938" w14:paraId="0F227AA7" w14:textId="77777777" w:rsidTr="007A3018">
        <w:trPr>
          <w:trHeight w:val="71"/>
        </w:trPr>
        <w:tc>
          <w:tcPr>
            <w:tcW w:w="4253" w:type="dxa"/>
            <w:shd w:val="clear" w:color="auto" w:fill="auto"/>
          </w:tcPr>
          <w:p w14:paraId="699BB44E" w14:textId="5C7240E6" w:rsidR="00204217" w:rsidRPr="001E4938" w:rsidRDefault="001E4938" w:rsidP="00204217">
            <w:pPr>
              <w:jc w:val="both"/>
              <w:rPr>
                <w:rFonts w:eastAsiaTheme="minorEastAsia"/>
                <w:sz w:val="22"/>
                <w:szCs w:val="22"/>
                <w:lang w:val="en-US"/>
              </w:rPr>
            </w:pPr>
            <w:r w:rsidRPr="001E4938">
              <w:rPr>
                <w:rFonts w:eastAsia="等线"/>
                <w:sz w:val="22"/>
                <w:szCs w:val="22"/>
              </w:rPr>
              <w:t>UE distribution</w:t>
            </w:r>
          </w:p>
        </w:tc>
        <w:tc>
          <w:tcPr>
            <w:tcW w:w="5661" w:type="dxa"/>
            <w:shd w:val="clear" w:color="auto" w:fill="auto"/>
            <w:vAlign w:val="center"/>
            <w:hideMark/>
          </w:tcPr>
          <w:p w14:paraId="56600AD0" w14:textId="77777777" w:rsidR="008B5229" w:rsidRPr="009036B5" w:rsidRDefault="00204217" w:rsidP="008B5229">
            <w:pPr>
              <w:pStyle w:val="B2"/>
              <w:ind w:left="0" w:firstLine="0"/>
              <w:rPr>
                <w:rFonts w:eastAsiaTheme="minorEastAsia"/>
                <w:sz w:val="22"/>
                <w:szCs w:val="22"/>
                <w:lang w:val="en-US" w:eastAsia="zh-CN"/>
              </w:rPr>
            </w:pPr>
            <w:r w:rsidRPr="00204217">
              <w:rPr>
                <w:rFonts w:eastAsia="等线"/>
                <w:sz w:val="22"/>
                <w:szCs w:val="22"/>
                <w:lang w:val="en-US" w:eastAsia="zh-CN"/>
              </w:rPr>
              <w:t xml:space="preserve">100% of users are indoor: 3 km/h </w:t>
            </w:r>
            <w:r w:rsidR="008B5229" w:rsidRPr="009036B5">
              <w:rPr>
                <w:rFonts w:eastAsiaTheme="minorEastAsia"/>
                <w:sz w:val="22"/>
                <w:szCs w:val="22"/>
                <w:lang w:val="en-US" w:eastAsia="zh-CN"/>
              </w:rPr>
              <w:t>and/</w:t>
            </w:r>
            <w:r w:rsidR="008B5229" w:rsidRPr="009036B5">
              <w:rPr>
                <w:rFonts w:eastAsia="宋体"/>
                <w:sz w:val="22"/>
                <w:szCs w:val="22"/>
                <w:lang w:val="en-US" w:eastAsia="zh-CN"/>
              </w:rPr>
              <w:t>or 30 km/h UE-speed</w:t>
            </w:r>
          </w:p>
          <w:p w14:paraId="034BD477" w14:textId="3D8BAEBF" w:rsidR="00204217" w:rsidRPr="00204217" w:rsidRDefault="008B5229" w:rsidP="008B5229">
            <w:pPr>
              <w:jc w:val="both"/>
              <w:rPr>
                <w:rFonts w:eastAsia="等线"/>
                <w:b/>
                <w:sz w:val="22"/>
                <w:szCs w:val="22"/>
                <w:lang w:val="en-US" w:eastAsia="zh-CN"/>
              </w:rPr>
            </w:pPr>
            <w:r w:rsidRPr="009036B5">
              <w:rPr>
                <w:rFonts w:eastAsiaTheme="minorEastAsia"/>
                <w:sz w:val="22"/>
                <w:szCs w:val="22"/>
                <w:lang w:eastAsia="zh-CN"/>
              </w:rPr>
              <w:t xml:space="preserve">Note: which one to use is up to companies and other value(s) </w:t>
            </w:r>
            <w:r w:rsidRPr="009036B5">
              <w:rPr>
                <w:sz w:val="22"/>
                <w:szCs w:val="22"/>
              </w:rPr>
              <w:t>are not precluded</w:t>
            </w:r>
          </w:p>
        </w:tc>
      </w:tr>
      <w:tr w:rsidR="001E4938" w:rsidRPr="001E4938" w14:paraId="48BDC6A2" w14:textId="77777777" w:rsidTr="007A3018">
        <w:trPr>
          <w:trHeight w:val="27"/>
        </w:trPr>
        <w:tc>
          <w:tcPr>
            <w:tcW w:w="4253" w:type="dxa"/>
            <w:shd w:val="clear" w:color="auto" w:fill="auto"/>
          </w:tcPr>
          <w:p w14:paraId="0F057884" w14:textId="5D5C0E05" w:rsidR="00204217" w:rsidRPr="007A3018" w:rsidRDefault="001E4938" w:rsidP="00204217">
            <w:pPr>
              <w:rPr>
                <w:rFonts w:eastAsia="等线"/>
                <w:bCs/>
                <w:sz w:val="22"/>
                <w:szCs w:val="22"/>
                <w:lang w:val="en-US" w:eastAsia="zh-CN"/>
              </w:rPr>
            </w:pPr>
            <w:r w:rsidRPr="007A3018">
              <w:rPr>
                <w:rFonts w:eastAsia="等线"/>
                <w:bCs/>
                <w:sz w:val="22"/>
                <w:szCs w:val="22"/>
                <w:lang w:val="en-US" w:eastAsia="zh-CN"/>
              </w:rPr>
              <w:t>UE power control</w:t>
            </w:r>
          </w:p>
        </w:tc>
        <w:tc>
          <w:tcPr>
            <w:tcW w:w="5661" w:type="dxa"/>
            <w:shd w:val="clear" w:color="auto" w:fill="auto"/>
            <w:vAlign w:val="center"/>
            <w:hideMark/>
          </w:tcPr>
          <w:p w14:paraId="4F609EED" w14:textId="434A28A1" w:rsidR="00204217" w:rsidRPr="00204217" w:rsidRDefault="00204217" w:rsidP="00204217">
            <w:pPr>
              <w:rPr>
                <w:rFonts w:eastAsia="等线"/>
                <w:bCs/>
                <w:sz w:val="22"/>
                <w:szCs w:val="22"/>
                <w:lang w:val="en-US" w:eastAsia="zh-CN"/>
              </w:rPr>
            </w:pPr>
            <w:r w:rsidRPr="00204217">
              <w:rPr>
                <w:rFonts w:eastAsia="等线"/>
                <w:bCs/>
                <w:sz w:val="22"/>
                <w:szCs w:val="22"/>
                <w:lang w:val="en-US" w:eastAsia="zh-CN"/>
              </w:rPr>
              <w:t xml:space="preserve">Companies report the PC mechanisms used for URLLC. </w:t>
            </w:r>
          </w:p>
        </w:tc>
      </w:tr>
      <w:tr w:rsidR="001E4938" w:rsidRPr="001E4938" w14:paraId="41B51EEB" w14:textId="77777777" w:rsidTr="00DB6FC9">
        <w:trPr>
          <w:trHeight w:val="27"/>
        </w:trPr>
        <w:tc>
          <w:tcPr>
            <w:tcW w:w="4253" w:type="dxa"/>
            <w:shd w:val="clear" w:color="auto" w:fill="auto"/>
          </w:tcPr>
          <w:p w14:paraId="0A2303BE" w14:textId="3342F2CF" w:rsidR="00204217" w:rsidRPr="007A3018" w:rsidRDefault="001E4938" w:rsidP="00204217">
            <w:pPr>
              <w:rPr>
                <w:rFonts w:eastAsia="等线"/>
                <w:bCs/>
                <w:sz w:val="22"/>
                <w:szCs w:val="22"/>
                <w:lang w:val="en-US" w:eastAsia="zh-CN"/>
              </w:rPr>
            </w:pPr>
            <w:r w:rsidRPr="007A3018">
              <w:rPr>
                <w:rFonts w:eastAsia="等线"/>
                <w:bCs/>
                <w:sz w:val="22"/>
                <w:szCs w:val="22"/>
                <w:lang w:val="en-US" w:eastAsia="zh-CN"/>
              </w:rPr>
              <w:t>HARQ/repetition</w:t>
            </w:r>
          </w:p>
        </w:tc>
        <w:tc>
          <w:tcPr>
            <w:tcW w:w="5661" w:type="dxa"/>
            <w:shd w:val="clear" w:color="auto" w:fill="auto"/>
            <w:vAlign w:val="center"/>
            <w:hideMark/>
          </w:tcPr>
          <w:p w14:paraId="3880D697" w14:textId="7D964D5E" w:rsidR="00204217" w:rsidRPr="00204217" w:rsidRDefault="00204217" w:rsidP="00204217">
            <w:pPr>
              <w:rPr>
                <w:rFonts w:eastAsia="等线"/>
                <w:bCs/>
                <w:sz w:val="22"/>
                <w:szCs w:val="22"/>
                <w:lang w:val="en-US" w:eastAsia="zh-CN"/>
              </w:rPr>
            </w:pPr>
            <w:r w:rsidRPr="00204217">
              <w:rPr>
                <w:rFonts w:eastAsia="等线"/>
                <w:bCs/>
                <w:sz w:val="22"/>
                <w:szCs w:val="22"/>
                <w:lang w:val="en-US" w:eastAsia="zh-CN"/>
              </w:rPr>
              <w:t>Companies report (including HARQ mechanisms).</w:t>
            </w:r>
          </w:p>
        </w:tc>
      </w:tr>
      <w:tr w:rsidR="001E4938" w:rsidRPr="001E4938" w14:paraId="6635CF15" w14:textId="77777777" w:rsidTr="007A3018">
        <w:trPr>
          <w:trHeight w:val="278"/>
        </w:trPr>
        <w:tc>
          <w:tcPr>
            <w:tcW w:w="4253" w:type="dxa"/>
            <w:shd w:val="clear" w:color="auto" w:fill="auto"/>
          </w:tcPr>
          <w:p w14:paraId="6FE2BF2C" w14:textId="3466CECE" w:rsidR="00204217" w:rsidRPr="007A3018" w:rsidRDefault="001E4938" w:rsidP="00204217">
            <w:pPr>
              <w:jc w:val="both"/>
              <w:rPr>
                <w:rFonts w:eastAsia="等线"/>
                <w:sz w:val="22"/>
                <w:szCs w:val="22"/>
                <w:lang w:val="en-US" w:eastAsia="zh-CN"/>
              </w:rPr>
            </w:pPr>
            <w:r w:rsidRPr="007A3018">
              <w:rPr>
                <w:rFonts w:eastAsia="等线"/>
                <w:sz w:val="22"/>
                <w:szCs w:val="22"/>
                <w:lang w:val="en-US" w:eastAsia="zh-CN"/>
              </w:rPr>
              <w:t>Channel estimation</w:t>
            </w:r>
          </w:p>
        </w:tc>
        <w:tc>
          <w:tcPr>
            <w:tcW w:w="5661" w:type="dxa"/>
            <w:shd w:val="clear" w:color="auto" w:fill="auto"/>
            <w:vAlign w:val="center"/>
            <w:hideMark/>
          </w:tcPr>
          <w:p w14:paraId="572CA153" w14:textId="32513172" w:rsidR="00204217" w:rsidRPr="00204217" w:rsidRDefault="00204217" w:rsidP="00204217">
            <w:pPr>
              <w:jc w:val="both"/>
              <w:rPr>
                <w:rFonts w:eastAsia="等线"/>
                <w:sz w:val="22"/>
                <w:szCs w:val="22"/>
                <w:lang w:val="en-US" w:eastAsia="zh-CN"/>
              </w:rPr>
            </w:pPr>
            <w:r w:rsidRPr="00204217">
              <w:rPr>
                <w:rFonts w:eastAsia="等线"/>
                <w:sz w:val="22"/>
                <w:szCs w:val="22"/>
                <w:lang w:val="en-US" w:eastAsia="zh-CN"/>
              </w:rPr>
              <w:t>Realistic</w:t>
            </w:r>
          </w:p>
        </w:tc>
      </w:tr>
    </w:tbl>
    <w:p w14:paraId="36E11321" w14:textId="4CE555C2" w:rsidR="00204217" w:rsidRPr="00C56C4E" w:rsidRDefault="00B2086A" w:rsidP="00B2086A">
      <w:pPr>
        <w:spacing w:before="180"/>
        <w:rPr>
          <w:rFonts w:eastAsia="宋体"/>
          <w:b/>
          <w:sz w:val="22"/>
          <w:u w:val="single"/>
          <w:lang w:eastAsia="zh-CN"/>
        </w:rPr>
      </w:pPr>
      <w:r w:rsidRPr="00C56C4E">
        <w:rPr>
          <w:rFonts w:eastAsia="宋体" w:hint="eastAsia"/>
          <w:b/>
          <w:sz w:val="22"/>
          <w:u w:val="single"/>
          <w:lang w:eastAsia="zh-CN"/>
        </w:rPr>
        <w:t>P</w:t>
      </w:r>
      <w:r w:rsidRPr="00C56C4E">
        <w:rPr>
          <w:rFonts w:eastAsia="宋体"/>
          <w:b/>
          <w:sz w:val="22"/>
          <w:u w:val="single"/>
          <w:lang w:eastAsia="zh-CN"/>
        </w:rPr>
        <w:t>roposal 2:</w:t>
      </w:r>
    </w:p>
    <w:p w14:paraId="1517C261" w14:textId="7C2BA414" w:rsidR="00B2086A" w:rsidRPr="00C56C4E" w:rsidRDefault="006E4B78" w:rsidP="00B2086A">
      <w:pPr>
        <w:pStyle w:val="aff"/>
        <w:numPr>
          <w:ilvl w:val="0"/>
          <w:numId w:val="48"/>
        </w:numPr>
        <w:spacing w:before="180"/>
        <w:ind w:leftChars="0"/>
        <w:rPr>
          <w:rFonts w:eastAsia="宋体"/>
          <w:b/>
          <w:i/>
          <w:sz w:val="22"/>
          <w:u w:val="single"/>
          <w:lang w:eastAsia="zh-CN"/>
        </w:rPr>
      </w:pPr>
      <w:r w:rsidRPr="00C56C4E">
        <w:rPr>
          <w:rFonts w:hint="eastAsia"/>
          <w:i/>
          <w:sz w:val="22"/>
        </w:rPr>
        <w:t>Con</w:t>
      </w:r>
      <w:r w:rsidRPr="00C56C4E">
        <w:rPr>
          <w:i/>
          <w:sz w:val="22"/>
        </w:rPr>
        <w:t>sider</w:t>
      </w:r>
      <w:r w:rsidR="00B2086A" w:rsidRPr="00C56C4E">
        <w:rPr>
          <w:i/>
          <w:sz w:val="22"/>
        </w:rPr>
        <w:t xml:space="preserve"> the simulation settings in </w:t>
      </w:r>
      <w:r w:rsidR="00B2086A" w:rsidRPr="00C56C4E">
        <w:rPr>
          <w:rFonts w:hint="eastAsia"/>
          <w:i/>
          <w:sz w:val="22"/>
        </w:rPr>
        <w:t>table</w:t>
      </w:r>
      <w:r w:rsidR="00B2086A" w:rsidRPr="00C56C4E">
        <w:rPr>
          <w:i/>
          <w:sz w:val="22"/>
        </w:rPr>
        <w:t xml:space="preserve"> 1 </w:t>
      </w:r>
      <w:r w:rsidR="009B6E1A" w:rsidRPr="00C56C4E">
        <w:rPr>
          <w:i/>
          <w:sz w:val="22"/>
        </w:rPr>
        <w:t>as the starting point</w:t>
      </w:r>
      <w:r w:rsidR="00DF1E44" w:rsidRPr="00C56C4E">
        <w:rPr>
          <w:i/>
          <w:sz w:val="22"/>
        </w:rPr>
        <w:t xml:space="preserve"> for FR2</w:t>
      </w:r>
      <w:r w:rsidR="009B6E1A" w:rsidRPr="00C56C4E">
        <w:rPr>
          <w:i/>
          <w:sz w:val="22"/>
        </w:rPr>
        <w:t xml:space="preserve"> </w:t>
      </w:r>
      <w:r w:rsidR="00B2086A" w:rsidRPr="00C56C4E">
        <w:rPr>
          <w:i/>
          <w:sz w:val="22"/>
        </w:rPr>
        <w:t>for Rel-16 NR URLLC system</w:t>
      </w:r>
      <w:r w:rsidR="007346B1">
        <w:rPr>
          <w:i/>
          <w:sz w:val="22"/>
        </w:rPr>
        <w:t>-</w:t>
      </w:r>
      <w:r w:rsidR="00B2086A" w:rsidRPr="00C56C4E">
        <w:rPr>
          <w:i/>
          <w:sz w:val="22"/>
        </w:rPr>
        <w:t>level evaluation for indoor ho</w:t>
      </w:r>
      <w:r w:rsidR="009B6E1A" w:rsidRPr="00C56C4E">
        <w:rPr>
          <w:i/>
          <w:sz w:val="22"/>
        </w:rPr>
        <w:t>t-spot for factory automation.</w:t>
      </w:r>
    </w:p>
    <w:p w14:paraId="0AF00D4C" w14:textId="77777777" w:rsidR="00B2086A" w:rsidRDefault="00B2086A" w:rsidP="00204217">
      <w:pPr>
        <w:rPr>
          <w:rFonts w:eastAsia="宋体"/>
          <w:lang w:eastAsia="zh-CN"/>
        </w:rPr>
      </w:pPr>
    </w:p>
    <w:p w14:paraId="607AD4A7" w14:textId="250CBDA6" w:rsidR="00576FB2" w:rsidRPr="00576FB2" w:rsidRDefault="00576FB2" w:rsidP="00576FB2">
      <w:pPr>
        <w:pStyle w:val="2"/>
        <w:numPr>
          <w:ilvl w:val="1"/>
          <w:numId w:val="46"/>
        </w:numPr>
        <w:rPr>
          <w:rFonts w:eastAsia="等线"/>
          <w:b/>
          <w:lang w:val="en-US" w:eastAsia="zh-CN"/>
        </w:rPr>
      </w:pPr>
      <w:r>
        <w:rPr>
          <w:rFonts w:eastAsia="等线"/>
          <w:b/>
          <w:lang w:val="en-US" w:eastAsia="zh-CN"/>
        </w:rPr>
        <w:lastRenderedPageBreak/>
        <w:t>Link-level simulation</w:t>
      </w:r>
    </w:p>
    <w:p w14:paraId="667C7275" w14:textId="470FECEF" w:rsidR="00AD1BDA" w:rsidRDefault="00B64052" w:rsidP="00972C4A">
      <w:pPr>
        <w:spacing w:afterLines="50" w:after="120"/>
        <w:jc w:val="both"/>
        <w:rPr>
          <w:rFonts w:eastAsia="宋体"/>
          <w:sz w:val="22"/>
          <w:lang w:eastAsia="zh-CN"/>
        </w:rPr>
      </w:pPr>
      <w:r>
        <w:rPr>
          <w:rFonts w:eastAsia="宋体"/>
          <w:sz w:val="22"/>
          <w:lang w:eastAsia="zh-CN"/>
        </w:rPr>
        <w:t xml:space="preserve">In the email discussion [94-NR-06], the </w:t>
      </w:r>
      <w:r w:rsidR="00922293" w:rsidRPr="00992095">
        <w:rPr>
          <w:rFonts w:eastAsia="宋体"/>
          <w:sz w:val="22"/>
          <w:lang w:eastAsia="zh-CN"/>
        </w:rPr>
        <w:t>link-level simulation</w:t>
      </w:r>
      <w:r>
        <w:rPr>
          <w:rFonts w:eastAsia="宋体"/>
          <w:sz w:val="22"/>
          <w:lang w:eastAsia="zh-CN"/>
        </w:rPr>
        <w:t xml:space="preserve"> assumption</w:t>
      </w:r>
      <w:r w:rsidR="007346B1">
        <w:rPr>
          <w:rFonts w:eastAsia="宋体"/>
          <w:sz w:val="22"/>
          <w:lang w:eastAsia="zh-CN"/>
        </w:rPr>
        <w:t>s</w:t>
      </w:r>
      <w:r>
        <w:rPr>
          <w:rFonts w:eastAsia="宋体"/>
          <w:sz w:val="22"/>
          <w:lang w:eastAsia="zh-CN"/>
        </w:rPr>
        <w:t xml:space="preserve"> for 4GHz were discussed.</w:t>
      </w:r>
      <w:r w:rsidR="00992095">
        <w:rPr>
          <w:rFonts w:eastAsia="宋体"/>
          <w:sz w:val="22"/>
          <w:lang w:eastAsia="zh-CN"/>
        </w:rPr>
        <w:t xml:space="preserve"> </w:t>
      </w:r>
      <w:r>
        <w:rPr>
          <w:rFonts w:eastAsia="宋体" w:hint="eastAsia"/>
          <w:sz w:val="22"/>
          <w:lang w:eastAsia="zh-CN"/>
        </w:rPr>
        <w:t>Same</w:t>
      </w:r>
      <w:r>
        <w:rPr>
          <w:rFonts w:eastAsia="宋体"/>
          <w:sz w:val="22"/>
          <w:lang w:eastAsia="zh-CN"/>
        </w:rPr>
        <w:t xml:space="preserve"> as system-level simulation, 30GHz should also be evaluated</w:t>
      </w:r>
      <w:r w:rsidR="004F3376">
        <w:rPr>
          <w:rFonts w:eastAsia="宋体"/>
          <w:sz w:val="22"/>
          <w:lang w:eastAsia="zh-CN"/>
        </w:rPr>
        <w:t>. Therefore, in this part, some link simulation parameters for 30GHz are given in the following table for further discussion.</w:t>
      </w:r>
    </w:p>
    <w:p w14:paraId="71A44783" w14:textId="3FEBA0E6" w:rsidR="002434BB" w:rsidRPr="0021486D" w:rsidRDefault="002434BB" w:rsidP="002434BB">
      <w:pPr>
        <w:jc w:val="center"/>
        <w:rPr>
          <w:rFonts w:eastAsia="宋体"/>
          <w:sz w:val="21"/>
          <w:lang w:eastAsia="zh-CN"/>
        </w:rPr>
      </w:pPr>
      <w:r w:rsidRPr="0021486D">
        <w:rPr>
          <w:sz w:val="22"/>
        </w:rPr>
        <w:t xml:space="preserve">Table </w:t>
      </w:r>
      <w:r w:rsidRPr="0021486D">
        <w:rPr>
          <w:rFonts w:eastAsiaTheme="minorEastAsia"/>
          <w:sz w:val="22"/>
          <w:lang w:eastAsia="zh-CN"/>
        </w:rPr>
        <w:t>2</w:t>
      </w:r>
      <w:r w:rsidRPr="0021486D">
        <w:rPr>
          <w:sz w:val="22"/>
        </w:rPr>
        <w:t xml:space="preserve"> Link</w:t>
      </w:r>
      <w:r w:rsidRPr="0021486D">
        <w:rPr>
          <w:rFonts w:hint="eastAsia"/>
          <w:sz w:val="22"/>
          <w:lang w:eastAsia="zh-CN"/>
        </w:rPr>
        <w:t>-level</w:t>
      </w:r>
      <w:r w:rsidRPr="0021486D">
        <w:rPr>
          <w:sz w:val="22"/>
        </w:rPr>
        <w:t xml:space="preserve"> simulation</w:t>
      </w:r>
      <w:r w:rsidRPr="0021486D">
        <w:rPr>
          <w:rFonts w:hint="eastAsia"/>
          <w:sz w:val="22"/>
          <w:lang w:eastAsia="zh-CN"/>
        </w:rPr>
        <w:t xml:space="preserve"> assumptions (Indoor hot-spot)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3"/>
        <w:gridCol w:w="5181"/>
      </w:tblGrid>
      <w:tr w:rsidR="002434BB" w:rsidRPr="00AD348A" w14:paraId="75479B25" w14:textId="77777777" w:rsidTr="00AD348A">
        <w:trPr>
          <w:trHeight w:val="379"/>
          <w:jc w:val="center"/>
        </w:trPr>
        <w:tc>
          <w:tcPr>
            <w:tcW w:w="3993" w:type="dxa"/>
            <w:shd w:val="clear" w:color="auto" w:fill="D9E2F3"/>
            <w:tcMar>
              <w:top w:w="0" w:type="dxa"/>
              <w:left w:w="108" w:type="dxa"/>
              <w:bottom w:w="0" w:type="dxa"/>
              <w:right w:w="108" w:type="dxa"/>
            </w:tcMar>
            <w:hideMark/>
          </w:tcPr>
          <w:p w14:paraId="015163CF" w14:textId="77777777" w:rsidR="002434BB" w:rsidRPr="00AD348A" w:rsidRDefault="002434BB" w:rsidP="007E32FE">
            <w:pPr>
              <w:ind w:left="720" w:hanging="720"/>
              <w:jc w:val="center"/>
              <w:rPr>
                <w:b/>
                <w:bCs/>
                <w:sz w:val="22"/>
                <w:szCs w:val="22"/>
              </w:rPr>
            </w:pPr>
            <w:r w:rsidRPr="00AD348A">
              <w:rPr>
                <w:b/>
                <w:bCs/>
                <w:sz w:val="22"/>
                <w:szCs w:val="22"/>
              </w:rPr>
              <w:t>Parameter</w:t>
            </w:r>
          </w:p>
        </w:tc>
        <w:tc>
          <w:tcPr>
            <w:tcW w:w="5181" w:type="dxa"/>
            <w:shd w:val="clear" w:color="auto" w:fill="D9E2F3"/>
            <w:tcMar>
              <w:top w:w="0" w:type="dxa"/>
              <w:left w:w="108" w:type="dxa"/>
              <w:bottom w:w="0" w:type="dxa"/>
              <w:right w:w="108" w:type="dxa"/>
            </w:tcMar>
            <w:hideMark/>
          </w:tcPr>
          <w:p w14:paraId="2A6EBCA4" w14:textId="77777777" w:rsidR="002434BB" w:rsidRPr="00AD348A" w:rsidRDefault="002434BB" w:rsidP="007E32FE">
            <w:pPr>
              <w:ind w:left="720" w:hanging="720"/>
              <w:jc w:val="center"/>
              <w:rPr>
                <w:b/>
                <w:bCs/>
                <w:sz w:val="22"/>
                <w:szCs w:val="22"/>
              </w:rPr>
            </w:pPr>
            <w:r w:rsidRPr="00AD348A">
              <w:rPr>
                <w:b/>
                <w:bCs/>
                <w:sz w:val="22"/>
                <w:szCs w:val="22"/>
              </w:rPr>
              <w:t>Value</w:t>
            </w:r>
          </w:p>
        </w:tc>
      </w:tr>
      <w:tr w:rsidR="002434BB" w:rsidRPr="00AD348A" w14:paraId="6B6BCEEC" w14:textId="77777777" w:rsidTr="00AD348A">
        <w:trPr>
          <w:trHeight w:val="147"/>
          <w:jc w:val="center"/>
        </w:trPr>
        <w:tc>
          <w:tcPr>
            <w:tcW w:w="3993" w:type="dxa"/>
            <w:tcMar>
              <w:top w:w="0" w:type="dxa"/>
              <w:left w:w="108" w:type="dxa"/>
              <w:bottom w:w="0" w:type="dxa"/>
              <w:right w:w="108" w:type="dxa"/>
            </w:tcMar>
            <w:hideMark/>
          </w:tcPr>
          <w:p w14:paraId="5717CF4A" w14:textId="77777777" w:rsidR="002434BB" w:rsidRPr="00AD348A" w:rsidRDefault="002434BB" w:rsidP="007E32FE">
            <w:pPr>
              <w:ind w:left="720" w:hanging="720"/>
              <w:rPr>
                <w:sz w:val="22"/>
                <w:szCs w:val="22"/>
              </w:rPr>
            </w:pPr>
            <w:r w:rsidRPr="00AD348A">
              <w:rPr>
                <w:sz w:val="22"/>
                <w:szCs w:val="22"/>
              </w:rPr>
              <w:t>Carrier frequency for evaluation</w:t>
            </w:r>
          </w:p>
        </w:tc>
        <w:tc>
          <w:tcPr>
            <w:tcW w:w="5181" w:type="dxa"/>
            <w:tcMar>
              <w:top w:w="0" w:type="dxa"/>
              <w:left w:w="108" w:type="dxa"/>
              <w:bottom w:w="0" w:type="dxa"/>
              <w:right w:w="108" w:type="dxa"/>
            </w:tcMar>
            <w:hideMark/>
          </w:tcPr>
          <w:p w14:paraId="4778413E" w14:textId="33640750" w:rsidR="002434BB" w:rsidRPr="00AD348A" w:rsidRDefault="00034987" w:rsidP="007E32FE">
            <w:pPr>
              <w:keepNext/>
              <w:spacing w:before="20" w:after="20" w:line="276" w:lineRule="auto"/>
              <w:rPr>
                <w:sz w:val="22"/>
                <w:szCs w:val="22"/>
                <w:lang w:eastAsia="zh-CN"/>
              </w:rPr>
            </w:pPr>
            <w:r w:rsidRPr="00B65A83">
              <w:rPr>
                <w:sz w:val="22"/>
                <w:szCs w:val="22"/>
                <w:lang w:eastAsia="zh-CN"/>
              </w:rPr>
              <w:t xml:space="preserve">30 </w:t>
            </w:r>
            <w:r w:rsidR="002434BB" w:rsidRPr="00B65A83">
              <w:rPr>
                <w:sz w:val="22"/>
                <w:szCs w:val="22"/>
                <w:lang w:eastAsia="zh-CN"/>
              </w:rPr>
              <w:t>GHz</w:t>
            </w:r>
          </w:p>
        </w:tc>
      </w:tr>
      <w:tr w:rsidR="002434BB" w:rsidRPr="00AD348A" w14:paraId="5E38464D" w14:textId="77777777" w:rsidTr="00AD348A">
        <w:trPr>
          <w:trHeight w:val="147"/>
          <w:jc w:val="center"/>
        </w:trPr>
        <w:tc>
          <w:tcPr>
            <w:tcW w:w="3993" w:type="dxa"/>
            <w:tcMar>
              <w:top w:w="0" w:type="dxa"/>
              <w:left w:w="108" w:type="dxa"/>
              <w:bottom w:w="0" w:type="dxa"/>
              <w:right w:w="108" w:type="dxa"/>
            </w:tcMar>
          </w:tcPr>
          <w:p w14:paraId="21EE270D" w14:textId="77777777" w:rsidR="002434BB" w:rsidRPr="00AD348A" w:rsidRDefault="002434BB" w:rsidP="007E32FE">
            <w:pPr>
              <w:ind w:left="720" w:hanging="720"/>
              <w:rPr>
                <w:sz w:val="22"/>
                <w:szCs w:val="22"/>
              </w:rPr>
            </w:pPr>
            <w:r w:rsidRPr="00AD348A">
              <w:rPr>
                <w:sz w:val="22"/>
                <w:szCs w:val="22"/>
              </w:rPr>
              <w:t>Channel model</w:t>
            </w:r>
          </w:p>
        </w:tc>
        <w:tc>
          <w:tcPr>
            <w:tcW w:w="5181" w:type="dxa"/>
            <w:tcMar>
              <w:top w:w="0" w:type="dxa"/>
              <w:left w:w="108" w:type="dxa"/>
              <w:bottom w:w="0" w:type="dxa"/>
              <w:right w:w="108" w:type="dxa"/>
            </w:tcMar>
          </w:tcPr>
          <w:p w14:paraId="485CE62E" w14:textId="1987FA6E" w:rsidR="002434BB" w:rsidRPr="00AD348A" w:rsidRDefault="002434BB" w:rsidP="007E32FE">
            <w:pPr>
              <w:pStyle w:val="Tabletext0"/>
              <w:rPr>
                <w:sz w:val="22"/>
                <w:szCs w:val="22"/>
                <w:lang w:val="en-US" w:eastAsia="zh-CN"/>
              </w:rPr>
            </w:pPr>
            <w:r w:rsidRPr="00AD348A">
              <w:rPr>
                <w:rFonts w:hint="eastAsia"/>
                <w:sz w:val="22"/>
                <w:szCs w:val="22"/>
                <w:lang w:val="en-US" w:eastAsia="zh-CN"/>
              </w:rPr>
              <w:t xml:space="preserve">Baseline: </w:t>
            </w:r>
            <w:r w:rsidRPr="00AD348A">
              <w:rPr>
                <w:sz w:val="22"/>
                <w:szCs w:val="22"/>
                <w:lang w:val="en-US"/>
              </w:rPr>
              <w:t>TDL-</w:t>
            </w:r>
            <w:r w:rsidRPr="00AD348A">
              <w:rPr>
                <w:sz w:val="22"/>
                <w:szCs w:val="22"/>
                <w:lang w:val="en-US" w:eastAsia="zh-CN"/>
              </w:rPr>
              <w:t>D</w:t>
            </w:r>
            <w:r w:rsidRPr="00AD348A">
              <w:rPr>
                <w:sz w:val="22"/>
                <w:szCs w:val="22"/>
                <w:lang w:val="en-US"/>
              </w:rPr>
              <w:t xml:space="preserve"> (delay spread: 30ns) </w:t>
            </w:r>
            <w:r w:rsidRPr="00AD348A">
              <w:rPr>
                <w:rFonts w:hint="eastAsia"/>
                <w:sz w:val="22"/>
                <w:szCs w:val="22"/>
                <w:lang w:val="en-US" w:eastAsia="zh-CN"/>
              </w:rPr>
              <w:t>as in 38.901</w:t>
            </w:r>
          </w:p>
          <w:p w14:paraId="2EF73EFD" w14:textId="77777777" w:rsidR="002434BB" w:rsidRPr="00AD348A" w:rsidRDefault="002434BB" w:rsidP="007E32FE">
            <w:pPr>
              <w:pStyle w:val="Tabletext0"/>
              <w:rPr>
                <w:sz w:val="22"/>
                <w:szCs w:val="22"/>
                <w:lang w:val="es-ES_tradnl" w:eastAsia="zh-CN"/>
              </w:rPr>
            </w:pPr>
            <w:r w:rsidRPr="00AD348A">
              <w:rPr>
                <w:rFonts w:hint="eastAsia"/>
                <w:sz w:val="22"/>
                <w:szCs w:val="22"/>
                <w:lang w:val="en-US" w:eastAsia="zh-CN"/>
              </w:rPr>
              <w:t>Note: Companies report the modification of the channel model</w:t>
            </w:r>
          </w:p>
        </w:tc>
      </w:tr>
      <w:tr w:rsidR="002434BB" w:rsidRPr="00AD348A" w14:paraId="190E117A" w14:textId="77777777" w:rsidTr="00AD348A">
        <w:trPr>
          <w:trHeight w:val="147"/>
          <w:jc w:val="center"/>
        </w:trPr>
        <w:tc>
          <w:tcPr>
            <w:tcW w:w="3993" w:type="dxa"/>
            <w:tcMar>
              <w:top w:w="0" w:type="dxa"/>
              <w:left w:w="108" w:type="dxa"/>
              <w:bottom w:w="0" w:type="dxa"/>
              <w:right w:w="108" w:type="dxa"/>
            </w:tcMar>
          </w:tcPr>
          <w:p w14:paraId="2FEDE25F" w14:textId="77777777" w:rsidR="002434BB" w:rsidRPr="00AD348A" w:rsidRDefault="002434BB" w:rsidP="007E32FE">
            <w:pPr>
              <w:rPr>
                <w:sz w:val="22"/>
                <w:szCs w:val="22"/>
                <w:lang w:eastAsia="zh-CN"/>
              </w:rPr>
            </w:pPr>
            <w:r w:rsidRPr="00AD348A">
              <w:rPr>
                <w:sz w:val="22"/>
                <w:szCs w:val="22"/>
                <w:lang w:eastAsia="zh-CN"/>
              </w:rPr>
              <w:t>Deployment</w:t>
            </w:r>
          </w:p>
        </w:tc>
        <w:tc>
          <w:tcPr>
            <w:tcW w:w="5181" w:type="dxa"/>
            <w:tcMar>
              <w:top w:w="0" w:type="dxa"/>
              <w:left w:w="108" w:type="dxa"/>
              <w:bottom w:w="0" w:type="dxa"/>
              <w:right w:w="108" w:type="dxa"/>
            </w:tcMar>
          </w:tcPr>
          <w:p w14:paraId="54122DA7" w14:textId="77777777" w:rsidR="002434BB" w:rsidRPr="00AD348A" w:rsidRDefault="002434BB" w:rsidP="007E32FE">
            <w:pPr>
              <w:pStyle w:val="tabletext00"/>
              <w:spacing w:before="0" w:beforeAutospacing="0" w:after="0" w:afterAutospacing="0"/>
              <w:rPr>
                <w:rFonts w:ascii="Times New Roman" w:eastAsia="宋体" w:hAnsi="Times New Roman" w:cs="Times New Roman"/>
                <w:sz w:val="22"/>
                <w:szCs w:val="22"/>
                <w:lang w:val="en-US" w:eastAsia="zh-CN"/>
              </w:rPr>
            </w:pPr>
            <w:r w:rsidRPr="00AD348A">
              <w:rPr>
                <w:rFonts w:ascii="Times New Roman" w:eastAsia="宋体" w:hAnsi="Times New Roman" w:cs="Times New Roman" w:hint="eastAsia"/>
                <w:sz w:val="22"/>
                <w:szCs w:val="22"/>
                <w:lang w:val="en-US" w:eastAsia="zh-CN"/>
              </w:rPr>
              <w:t>Baseline: Indoor hot-spot</w:t>
            </w:r>
            <w:r w:rsidRPr="00AD348A">
              <w:rPr>
                <w:rFonts w:ascii="Times New Roman" w:eastAsia="宋体" w:hAnsi="Times New Roman" w:cs="Times New Roman"/>
                <w:sz w:val="22"/>
                <w:szCs w:val="22"/>
                <w:lang w:val="en-US" w:eastAsia="zh-CN"/>
              </w:rPr>
              <w:t xml:space="preserve"> as listed in 3GPP 38.802</w:t>
            </w:r>
          </w:p>
          <w:p w14:paraId="586E4306" w14:textId="77777777" w:rsidR="002434BB" w:rsidRPr="00AD348A" w:rsidRDefault="002434BB" w:rsidP="007E32FE">
            <w:pPr>
              <w:pStyle w:val="tabletext00"/>
              <w:spacing w:beforeLines="50" w:before="120" w:beforeAutospacing="0" w:after="0" w:afterAutospacing="0"/>
              <w:rPr>
                <w:rFonts w:ascii="Times New Roman" w:eastAsia="宋体" w:hAnsi="Times New Roman" w:cs="Times New Roman"/>
                <w:sz w:val="22"/>
                <w:szCs w:val="22"/>
                <w:lang w:val="en-US" w:eastAsia="zh-CN"/>
              </w:rPr>
            </w:pPr>
            <w:r w:rsidRPr="00AD348A">
              <w:rPr>
                <w:rFonts w:ascii="Times New Roman" w:eastAsia="宋体" w:hAnsi="Times New Roman" w:cs="Times New Roman" w:hint="eastAsia"/>
                <w:sz w:val="22"/>
                <w:szCs w:val="22"/>
                <w:lang w:val="en-US" w:eastAsia="zh-CN"/>
              </w:rPr>
              <w:t>Note: Companies report the modification of the channel model</w:t>
            </w:r>
          </w:p>
        </w:tc>
      </w:tr>
      <w:tr w:rsidR="002434BB" w:rsidRPr="00AD348A" w14:paraId="167F67B2" w14:textId="77777777" w:rsidTr="00AD348A">
        <w:trPr>
          <w:trHeight w:val="147"/>
          <w:jc w:val="center"/>
        </w:trPr>
        <w:tc>
          <w:tcPr>
            <w:tcW w:w="3993" w:type="dxa"/>
            <w:tcMar>
              <w:top w:w="0" w:type="dxa"/>
              <w:left w:w="108" w:type="dxa"/>
              <w:bottom w:w="0" w:type="dxa"/>
              <w:right w:w="108" w:type="dxa"/>
            </w:tcMar>
          </w:tcPr>
          <w:p w14:paraId="4BC1360F" w14:textId="77777777" w:rsidR="002434BB" w:rsidRPr="00AD348A" w:rsidRDefault="002434BB" w:rsidP="007E32FE">
            <w:pPr>
              <w:ind w:left="720" w:hanging="720"/>
              <w:rPr>
                <w:sz w:val="22"/>
                <w:szCs w:val="22"/>
              </w:rPr>
            </w:pPr>
            <w:r w:rsidRPr="00AD348A">
              <w:rPr>
                <w:sz w:val="22"/>
                <w:szCs w:val="22"/>
              </w:rPr>
              <w:t>UE speed</w:t>
            </w:r>
          </w:p>
        </w:tc>
        <w:tc>
          <w:tcPr>
            <w:tcW w:w="5181" w:type="dxa"/>
            <w:tcMar>
              <w:top w:w="0" w:type="dxa"/>
              <w:left w:w="108" w:type="dxa"/>
              <w:bottom w:w="0" w:type="dxa"/>
              <w:right w:w="108" w:type="dxa"/>
            </w:tcMar>
          </w:tcPr>
          <w:p w14:paraId="4E43B4E4" w14:textId="77777777" w:rsidR="002434BB" w:rsidRPr="00AD348A" w:rsidRDefault="002434BB" w:rsidP="007E32FE">
            <w:pPr>
              <w:pStyle w:val="Tabletext0"/>
              <w:rPr>
                <w:sz w:val="22"/>
                <w:szCs w:val="22"/>
                <w:lang w:val="es-ES_tradnl" w:eastAsia="zh-CN"/>
              </w:rPr>
            </w:pPr>
            <w:r w:rsidRPr="00AD348A">
              <w:rPr>
                <w:rFonts w:hint="eastAsia"/>
                <w:sz w:val="22"/>
                <w:szCs w:val="22"/>
                <w:lang w:val="en-US" w:eastAsia="zh-CN"/>
              </w:rPr>
              <w:t xml:space="preserve">3 km/h, </w:t>
            </w:r>
            <w:r w:rsidRPr="00AD348A">
              <w:rPr>
                <w:rFonts w:hint="eastAsia"/>
                <w:sz w:val="22"/>
                <w:szCs w:val="22"/>
                <w:lang w:val="en-US"/>
              </w:rPr>
              <w:t>60</w:t>
            </w:r>
            <w:r w:rsidRPr="00AD348A">
              <w:rPr>
                <w:rFonts w:hint="eastAsia"/>
                <w:sz w:val="22"/>
                <w:szCs w:val="22"/>
                <w:lang w:val="en-US" w:eastAsia="zh-CN"/>
              </w:rPr>
              <w:t xml:space="preserve"> </w:t>
            </w:r>
            <w:r w:rsidRPr="00AD348A">
              <w:rPr>
                <w:rFonts w:hint="eastAsia"/>
                <w:sz w:val="22"/>
                <w:szCs w:val="22"/>
                <w:lang w:val="en-US"/>
              </w:rPr>
              <w:t>km/h</w:t>
            </w:r>
          </w:p>
        </w:tc>
      </w:tr>
      <w:tr w:rsidR="002434BB" w:rsidRPr="00AD348A" w14:paraId="5E2A9F81" w14:textId="77777777" w:rsidTr="00AD348A">
        <w:trPr>
          <w:trHeight w:val="147"/>
          <w:jc w:val="center"/>
        </w:trPr>
        <w:tc>
          <w:tcPr>
            <w:tcW w:w="3993" w:type="dxa"/>
            <w:tcMar>
              <w:top w:w="0" w:type="dxa"/>
              <w:left w:w="108" w:type="dxa"/>
              <w:bottom w:w="0" w:type="dxa"/>
              <w:right w:w="108" w:type="dxa"/>
            </w:tcMar>
          </w:tcPr>
          <w:p w14:paraId="30B9DB7A" w14:textId="77777777" w:rsidR="002434BB" w:rsidRPr="00AD348A" w:rsidRDefault="002434BB" w:rsidP="007E32FE">
            <w:pPr>
              <w:ind w:left="720" w:hanging="720"/>
              <w:rPr>
                <w:sz w:val="22"/>
                <w:szCs w:val="22"/>
              </w:rPr>
            </w:pPr>
            <w:r w:rsidRPr="00AD348A">
              <w:rPr>
                <w:sz w:val="22"/>
                <w:szCs w:val="22"/>
              </w:rPr>
              <w:t>BS TX antenna configuration</w:t>
            </w:r>
          </w:p>
        </w:tc>
        <w:tc>
          <w:tcPr>
            <w:tcW w:w="5181" w:type="dxa"/>
            <w:tcMar>
              <w:top w:w="0" w:type="dxa"/>
              <w:left w:w="108" w:type="dxa"/>
              <w:bottom w:w="0" w:type="dxa"/>
              <w:right w:w="108" w:type="dxa"/>
            </w:tcMar>
          </w:tcPr>
          <w:p w14:paraId="6525998E" w14:textId="77777777" w:rsidR="002434BB" w:rsidRPr="00AD348A" w:rsidRDefault="002434BB" w:rsidP="007E32FE">
            <w:pPr>
              <w:spacing w:before="20" w:after="20" w:line="276" w:lineRule="auto"/>
              <w:rPr>
                <w:sz w:val="22"/>
                <w:szCs w:val="22"/>
                <w:lang w:eastAsia="zh-CN"/>
              </w:rPr>
            </w:pPr>
            <w:r w:rsidRPr="00AD348A">
              <w:rPr>
                <w:sz w:val="22"/>
                <w:szCs w:val="22"/>
              </w:rPr>
              <w:t>2 TX ports</w:t>
            </w:r>
            <w:r w:rsidRPr="00AD348A">
              <w:rPr>
                <w:rFonts w:hint="eastAsia"/>
                <w:sz w:val="22"/>
                <w:szCs w:val="22"/>
                <w:lang w:eastAsia="zh-CN"/>
              </w:rPr>
              <w:t>, 4 Tx ports</w:t>
            </w:r>
          </w:p>
          <w:p w14:paraId="6E80CC4D" w14:textId="77777777" w:rsidR="002434BB" w:rsidRPr="00AD348A" w:rsidRDefault="002434BB" w:rsidP="007E32FE">
            <w:pPr>
              <w:spacing w:before="20" w:after="20" w:line="276" w:lineRule="auto"/>
              <w:rPr>
                <w:rFonts w:eastAsiaTheme="minorEastAsia"/>
                <w:sz w:val="22"/>
                <w:szCs w:val="22"/>
                <w:lang w:eastAsia="zh-CN"/>
              </w:rPr>
            </w:pPr>
            <w:r w:rsidRPr="00AD348A">
              <w:rPr>
                <w:rFonts w:hint="eastAsia"/>
                <w:sz w:val="22"/>
                <w:szCs w:val="22"/>
                <w:lang w:eastAsia="zh-CN"/>
              </w:rPr>
              <w:t xml:space="preserve">Note: One or more can be simulated </w:t>
            </w:r>
          </w:p>
        </w:tc>
      </w:tr>
      <w:tr w:rsidR="002434BB" w:rsidRPr="00AD348A" w14:paraId="76CFD4FF" w14:textId="77777777" w:rsidTr="00AD348A">
        <w:trPr>
          <w:trHeight w:val="147"/>
          <w:jc w:val="center"/>
        </w:trPr>
        <w:tc>
          <w:tcPr>
            <w:tcW w:w="3993" w:type="dxa"/>
            <w:tcMar>
              <w:top w:w="0" w:type="dxa"/>
              <w:left w:w="108" w:type="dxa"/>
              <w:bottom w:w="0" w:type="dxa"/>
              <w:right w:w="108" w:type="dxa"/>
            </w:tcMar>
          </w:tcPr>
          <w:p w14:paraId="243609AE" w14:textId="77777777" w:rsidR="002434BB" w:rsidRPr="00AD348A" w:rsidRDefault="002434BB" w:rsidP="007E32FE">
            <w:pPr>
              <w:ind w:left="720" w:hanging="720"/>
              <w:rPr>
                <w:sz w:val="22"/>
                <w:szCs w:val="22"/>
              </w:rPr>
            </w:pPr>
            <w:r w:rsidRPr="00AD348A">
              <w:rPr>
                <w:sz w:val="22"/>
                <w:szCs w:val="22"/>
              </w:rPr>
              <w:t>BS RX antenna configuration</w:t>
            </w:r>
          </w:p>
        </w:tc>
        <w:tc>
          <w:tcPr>
            <w:tcW w:w="5181" w:type="dxa"/>
            <w:tcMar>
              <w:top w:w="0" w:type="dxa"/>
              <w:left w:w="108" w:type="dxa"/>
              <w:bottom w:w="0" w:type="dxa"/>
              <w:right w:w="108" w:type="dxa"/>
            </w:tcMar>
          </w:tcPr>
          <w:p w14:paraId="481E2EAE" w14:textId="77777777" w:rsidR="002434BB" w:rsidRPr="00AD348A" w:rsidRDefault="002434BB" w:rsidP="007E32FE">
            <w:pPr>
              <w:spacing w:before="20" w:after="20" w:line="276" w:lineRule="auto"/>
              <w:rPr>
                <w:sz w:val="22"/>
                <w:szCs w:val="22"/>
                <w:lang w:eastAsia="zh-CN"/>
              </w:rPr>
            </w:pPr>
            <w:r w:rsidRPr="00AD348A">
              <w:rPr>
                <w:rFonts w:hint="eastAsia"/>
                <w:sz w:val="22"/>
                <w:szCs w:val="22"/>
                <w:lang w:eastAsia="zh-CN"/>
              </w:rPr>
              <w:t>4</w:t>
            </w:r>
            <w:r w:rsidRPr="00AD348A">
              <w:rPr>
                <w:sz w:val="22"/>
                <w:szCs w:val="22"/>
              </w:rPr>
              <w:t xml:space="preserve"> Rx ports</w:t>
            </w:r>
          </w:p>
          <w:p w14:paraId="48F19437" w14:textId="77777777" w:rsidR="002434BB" w:rsidRPr="00AD348A" w:rsidRDefault="002434BB" w:rsidP="007E32FE">
            <w:pPr>
              <w:spacing w:before="20" w:after="20" w:line="276" w:lineRule="auto"/>
              <w:rPr>
                <w:rFonts w:eastAsiaTheme="minorEastAsia"/>
                <w:sz w:val="22"/>
                <w:szCs w:val="22"/>
                <w:lang w:eastAsia="zh-CN"/>
              </w:rPr>
            </w:pPr>
            <w:r w:rsidRPr="00AD348A">
              <w:rPr>
                <w:rFonts w:hint="eastAsia"/>
                <w:sz w:val="22"/>
                <w:szCs w:val="22"/>
                <w:lang w:eastAsia="zh-CN"/>
              </w:rPr>
              <w:t>Note: One or more can be simulated</w:t>
            </w:r>
          </w:p>
        </w:tc>
      </w:tr>
      <w:tr w:rsidR="002434BB" w:rsidRPr="00AD348A" w14:paraId="65F0F41E" w14:textId="77777777" w:rsidTr="00AD348A">
        <w:trPr>
          <w:trHeight w:val="147"/>
          <w:jc w:val="center"/>
        </w:trPr>
        <w:tc>
          <w:tcPr>
            <w:tcW w:w="3993" w:type="dxa"/>
            <w:tcMar>
              <w:top w:w="0" w:type="dxa"/>
              <w:left w:w="108" w:type="dxa"/>
              <w:bottom w:w="0" w:type="dxa"/>
              <w:right w:w="108" w:type="dxa"/>
            </w:tcMar>
          </w:tcPr>
          <w:p w14:paraId="1E2B44BB" w14:textId="77777777" w:rsidR="002434BB" w:rsidRPr="00AD348A" w:rsidRDefault="002434BB" w:rsidP="007E32FE">
            <w:pPr>
              <w:ind w:left="720" w:hanging="720"/>
              <w:rPr>
                <w:sz w:val="22"/>
                <w:szCs w:val="22"/>
              </w:rPr>
            </w:pPr>
            <w:r w:rsidRPr="00AD348A">
              <w:rPr>
                <w:sz w:val="22"/>
                <w:szCs w:val="22"/>
              </w:rPr>
              <w:t>UE TX antenna configuration</w:t>
            </w:r>
          </w:p>
        </w:tc>
        <w:tc>
          <w:tcPr>
            <w:tcW w:w="5181" w:type="dxa"/>
            <w:tcMar>
              <w:top w:w="0" w:type="dxa"/>
              <w:left w:w="108" w:type="dxa"/>
              <w:bottom w:w="0" w:type="dxa"/>
              <w:right w:w="108" w:type="dxa"/>
            </w:tcMar>
          </w:tcPr>
          <w:p w14:paraId="7CF88AC7" w14:textId="77777777" w:rsidR="002434BB" w:rsidRPr="00AD348A" w:rsidRDefault="002434BB" w:rsidP="007E32FE">
            <w:pPr>
              <w:spacing w:before="20" w:after="20" w:line="276" w:lineRule="auto"/>
              <w:rPr>
                <w:sz w:val="22"/>
                <w:szCs w:val="22"/>
              </w:rPr>
            </w:pPr>
            <w:r w:rsidRPr="00AD348A">
              <w:rPr>
                <w:sz w:val="22"/>
                <w:szCs w:val="22"/>
              </w:rPr>
              <w:t>2TX ports</w:t>
            </w:r>
          </w:p>
        </w:tc>
      </w:tr>
      <w:tr w:rsidR="002434BB" w:rsidRPr="00AD348A" w14:paraId="57A17CD9" w14:textId="77777777" w:rsidTr="00AD348A">
        <w:trPr>
          <w:trHeight w:val="147"/>
          <w:jc w:val="center"/>
        </w:trPr>
        <w:tc>
          <w:tcPr>
            <w:tcW w:w="3993" w:type="dxa"/>
            <w:tcMar>
              <w:top w:w="0" w:type="dxa"/>
              <w:left w:w="108" w:type="dxa"/>
              <w:bottom w:w="0" w:type="dxa"/>
              <w:right w:w="108" w:type="dxa"/>
            </w:tcMar>
          </w:tcPr>
          <w:p w14:paraId="67D21E9A" w14:textId="77777777" w:rsidR="002434BB" w:rsidRPr="00AD348A" w:rsidRDefault="002434BB" w:rsidP="007E32FE">
            <w:pPr>
              <w:ind w:left="720" w:hanging="720"/>
              <w:rPr>
                <w:sz w:val="22"/>
                <w:szCs w:val="22"/>
              </w:rPr>
            </w:pPr>
            <w:r w:rsidRPr="00AD348A">
              <w:rPr>
                <w:sz w:val="22"/>
                <w:szCs w:val="22"/>
              </w:rPr>
              <w:t>UE RX antenna configuration</w:t>
            </w:r>
          </w:p>
        </w:tc>
        <w:tc>
          <w:tcPr>
            <w:tcW w:w="5181" w:type="dxa"/>
            <w:tcMar>
              <w:top w:w="0" w:type="dxa"/>
              <w:left w:w="108" w:type="dxa"/>
              <w:bottom w:w="0" w:type="dxa"/>
              <w:right w:w="108" w:type="dxa"/>
            </w:tcMar>
          </w:tcPr>
          <w:p w14:paraId="02ECF5E1" w14:textId="77777777" w:rsidR="002434BB" w:rsidRPr="00AD348A" w:rsidRDefault="002434BB" w:rsidP="007E32FE">
            <w:pPr>
              <w:spacing w:before="20" w:after="20" w:line="276" w:lineRule="auto"/>
              <w:rPr>
                <w:sz w:val="22"/>
                <w:szCs w:val="22"/>
              </w:rPr>
            </w:pPr>
            <w:r w:rsidRPr="00AD348A">
              <w:rPr>
                <w:sz w:val="22"/>
                <w:szCs w:val="22"/>
              </w:rPr>
              <w:t xml:space="preserve">4 RX ports </w:t>
            </w:r>
          </w:p>
        </w:tc>
      </w:tr>
      <w:tr w:rsidR="002434BB" w:rsidRPr="00AD348A" w14:paraId="4DD455FC" w14:textId="77777777" w:rsidTr="00AD348A">
        <w:trPr>
          <w:trHeight w:val="147"/>
          <w:jc w:val="center"/>
        </w:trPr>
        <w:tc>
          <w:tcPr>
            <w:tcW w:w="3993" w:type="dxa"/>
            <w:tcMar>
              <w:top w:w="0" w:type="dxa"/>
              <w:left w:w="108" w:type="dxa"/>
              <w:bottom w:w="0" w:type="dxa"/>
              <w:right w:w="108" w:type="dxa"/>
            </w:tcMar>
          </w:tcPr>
          <w:p w14:paraId="693F6EF1" w14:textId="77777777" w:rsidR="002434BB" w:rsidRPr="00AD348A" w:rsidRDefault="002434BB" w:rsidP="007E32FE">
            <w:pPr>
              <w:ind w:left="720" w:hanging="720"/>
              <w:rPr>
                <w:sz w:val="22"/>
                <w:szCs w:val="22"/>
              </w:rPr>
            </w:pPr>
            <w:r w:rsidRPr="00AD348A">
              <w:rPr>
                <w:sz w:val="22"/>
                <w:szCs w:val="22"/>
              </w:rPr>
              <w:t>System bandwidth</w:t>
            </w:r>
          </w:p>
        </w:tc>
        <w:tc>
          <w:tcPr>
            <w:tcW w:w="5181" w:type="dxa"/>
            <w:tcMar>
              <w:top w:w="0" w:type="dxa"/>
              <w:left w:w="108" w:type="dxa"/>
              <w:bottom w:w="0" w:type="dxa"/>
              <w:right w:w="108" w:type="dxa"/>
            </w:tcMar>
          </w:tcPr>
          <w:p w14:paraId="419009CA" w14:textId="547548DA" w:rsidR="002434BB" w:rsidRPr="00AD348A" w:rsidRDefault="00E80808" w:rsidP="007E32FE">
            <w:pPr>
              <w:rPr>
                <w:sz w:val="22"/>
                <w:szCs w:val="22"/>
                <w:lang w:eastAsia="zh-CN"/>
              </w:rPr>
            </w:pPr>
            <w:r w:rsidRPr="00B65A83">
              <w:rPr>
                <w:sz w:val="22"/>
                <w:szCs w:val="22"/>
              </w:rPr>
              <w:t>160</w:t>
            </w:r>
            <w:r w:rsidRPr="00B65A83">
              <w:rPr>
                <w:sz w:val="22"/>
                <w:szCs w:val="22"/>
                <w:lang w:eastAsia="zh-CN"/>
              </w:rPr>
              <w:t xml:space="preserve"> </w:t>
            </w:r>
            <w:r w:rsidR="002434BB" w:rsidRPr="00B65A83">
              <w:rPr>
                <w:sz w:val="22"/>
                <w:szCs w:val="22"/>
                <w:lang w:eastAsia="zh-CN"/>
              </w:rPr>
              <w:t>MHz</w:t>
            </w:r>
          </w:p>
        </w:tc>
      </w:tr>
      <w:tr w:rsidR="002434BB" w:rsidRPr="00AD348A" w14:paraId="2F4D3820" w14:textId="77777777" w:rsidTr="00AD348A">
        <w:trPr>
          <w:trHeight w:val="147"/>
          <w:jc w:val="center"/>
        </w:trPr>
        <w:tc>
          <w:tcPr>
            <w:tcW w:w="3993" w:type="dxa"/>
            <w:tcMar>
              <w:top w:w="0" w:type="dxa"/>
              <w:left w:w="108" w:type="dxa"/>
              <w:bottom w:w="0" w:type="dxa"/>
              <w:right w:w="108" w:type="dxa"/>
            </w:tcMar>
          </w:tcPr>
          <w:p w14:paraId="65F388F3" w14:textId="77777777" w:rsidR="002434BB" w:rsidRPr="00AD348A" w:rsidRDefault="002434BB" w:rsidP="007E32FE">
            <w:pPr>
              <w:ind w:left="720" w:hanging="720"/>
              <w:rPr>
                <w:sz w:val="22"/>
                <w:szCs w:val="22"/>
              </w:rPr>
            </w:pPr>
            <w:r w:rsidRPr="00AD348A">
              <w:rPr>
                <w:sz w:val="22"/>
                <w:szCs w:val="22"/>
              </w:rPr>
              <w:t>Sub-carrier spacing</w:t>
            </w:r>
          </w:p>
        </w:tc>
        <w:tc>
          <w:tcPr>
            <w:tcW w:w="5181" w:type="dxa"/>
            <w:tcMar>
              <w:top w:w="0" w:type="dxa"/>
              <w:left w:w="108" w:type="dxa"/>
              <w:bottom w:w="0" w:type="dxa"/>
              <w:right w:w="108" w:type="dxa"/>
            </w:tcMar>
          </w:tcPr>
          <w:p w14:paraId="6291E23B" w14:textId="331DB1E6" w:rsidR="00A528B0" w:rsidRDefault="00A528B0" w:rsidP="007E32FE">
            <w:pPr>
              <w:pStyle w:val="tabletext00"/>
              <w:spacing w:before="0" w:beforeAutospacing="0" w:after="0" w:afterAutospacing="0"/>
              <w:rPr>
                <w:rFonts w:ascii="Times New Roman" w:eastAsia="宋体" w:hAnsi="Times New Roman" w:cs="Times New Roman"/>
                <w:sz w:val="22"/>
                <w:szCs w:val="22"/>
                <w:lang w:eastAsia="zh-CN"/>
              </w:rPr>
            </w:pPr>
            <w:r w:rsidRPr="00B65A83">
              <w:rPr>
                <w:rFonts w:ascii="Times New Roman" w:eastAsia="宋体" w:hAnsi="Times New Roman" w:cs="Times New Roman"/>
                <w:sz w:val="22"/>
                <w:szCs w:val="22"/>
                <w:lang w:eastAsia="zh-CN"/>
              </w:rPr>
              <w:t>120kHz</w:t>
            </w:r>
          </w:p>
          <w:p w14:paraId="1DF73231" w14:textId="7B7C4FB8" w:rsidR="002434BB" w:rsidRPr="00AD348A" w:rsidRDefault="002434BB" w:rsidP="007E32FE">
            <w:pPr>
              <w:pStyle w:val="tabletext00"/>
              <w:spacing w:before="0" w:beforeAutospacing="0" w:after="0" w:afterAutospacing="0"/>
              <w:rPr>
                <w:rFonts w:ascii="Times New Roman" w:eastAsia="宋体" w:hAnsi="Times New Roman" w:cs="Times New Roman"/>
                <w:sz w:val="22"/>
                <w:szCs w:val="22"/>
                <w:lang w:eastAsia="zh-CN"/>
              </w:rPr>
            </w:pPr>
            <w:r w:rsidRPr="00AD348A">
              <w:rPr>
                <w:rFonts w:ascii="Times New Roman" w:eastAsia="宋体" w:hAnsi="Times New Roman" w:cs="Times New Roman" w:hint="eastAsia"/>
                <w:sz w:val="22"/>
                <w:szCs w:val="22"/>
                <w:lang w:eastAsia="zh-CN"/>
              </w:rPr>
              <w:t>Note: other value(s)</w:t>
            </w:r>
            <w:r w:rsidR="002C6FBE" w:rsidRPr="002C6FBE">
              <w:rPr>
                <w:rFonts w:ascii="Times New Roman" w:eastAsia="宋体" w:hAnsi="Times New Roman" w:cs="Times New Roman"/>
                <w:sz w:val="22"/>
                <w:szCs w:val="22"/>
                <w:lang w:eastAsia="zh-CN"/>
              </w:rPr>
              <w:t xml:space="preserve"> for evaluation</w:t>
            </w:r>
            <w:r w:rsidRPr="00AD348A">
              <w:rPr>
                <w:rFonts w:ascii="Times New Roman" w:eastAsia="宋体" w:hAnsi="Times New Roman" w:cs="Times New Roman" w:hint="eastAsia"/>
                <w:sz w:val="22"/>
                <w:szCs w:val="22"/>
                <w:lang w:eastAsia="zh-CN"/>
              </w:rPr>
              <w:t xml:space="preserve"> are not precluded </w:t>
            </w:r>
            <w:r w:rsidRPr="00AD348A">
              <w:rPr>
                <w:rFonts w:hint="eastAsia"/>
                <w:sz w:val="22"/>
                <w:szCs w:val="22"/>
                <w:lang w:eastAsia="ja-JP"/>
              </w:rPr>
              <w:t xml:space="preserve"> </w:t>
            </w:r>
          </w:p>
        </w:tc>
      </w:tr>
      <w:tr w:rsidR="002434BB" w:rsidRPr="00AD348A" w14:paraId="4F27A5B1" w14:textId="77777777" w:rsidTr="00AD348A">
        <w:trPr>
          <w:trHeight w:val="147"/>
          <w:jc w:val="center"/>
        </w:trPr>
        <w:tc>
          <w:tcPr>
            <w:tcW w:w="3993" w:type="dxa"/>
            <w:tcMar>
              <w:top w:w="0" w:type="dxa"/>
              <w:left w:w="108" w:type="dxa"/>
              <w:bottom w:w="0" w:type="dxa"/>
              <w:right w:w="108" w:type="dxa"/>
            </w:tcMar>
          </w:tcPr>
          <w:p w14:paraId="406EF18D" w14:textId="77777777" w:rsidR="002434BB" w:rsidRPr="00AD348A" w:rsidRDefault="002434BB" w:rsidP="007E32FE">
            <w:pPr>
              <w:ind w:left="720" w:hanging="720"/>
              <w:rPr>
                <w:sz w:val="22"/>
                <w:szCs w:val="22"/>
              </w:rPr>
            </w:pPr>
            <w:r w:rsidRPr="00AD348A">
              <w:rPr>
                <w:sz w:val="22"/>
                <w:szCs w:val="22"/>
              </w:rPr>
              <w:t>Channel estimation</w:t>
            </w:r>
          </w:p>
        </w:tc>
        <w:tc>
          <w:tcPr>
            <w:tcW w:w="5181" w:type="dxa"/>
            <w:tcMar>
              <w:top w:w="0" w:type="dxa"/>
              <w:left w:w="108" w:type="dxa"/>
              <w:bottom w:w="0" w:type="dxa"/>
              <w:right w:w="108" w:type="dxa"/>
            </w:tcMar>
          </w:tcPr>
          <w:p w14:paraId="7B358476" w14:textId="77777777" w:rsidR="002434BB" w:rsidRPr="00AD348A" w:rsidRDefault="002434BB" w:rsidP="007E32FE">
            <w:pPr>
              <w:pStyle w:val="tabletext00"/>
              <w:rPr>
                <w:rFonts w:ascii="Times New Roman" w:hAnsi="Times New Roman" w:cs="Times New Roman"/>
                <w:sz w:val="22"/>
                <w:szCs w:val="22"/>
                <w:lang w:val="en-US"/>
              </w:rPr>
            </w:pPr>
            <w:r w:rsidRPr="00AD348A">
              <w:rPr>
                <w:rFonts w:ascii="Times New Roman" w:hAnsi="Times New Roman" w:cs="Times New Roman"/>
                <w:sz w:val="22"/>
                <w:szCs w:val="22"/>
                <w:lang w:val="en-US"/>
              </w:rPr>
              <w:t>Practical</w:t>
            </w:r>
          </w:p>
        </w:tc>
      </w:tr>
      <w:tr w:rsidR="002434BB" w:rsidRPr="00AD348A" w14:paraId="692B45D4" w14:textId="77777777" w:rsidTr="00AD348A">
        <w:trPr>
          <w:trHeight w:val="230"/>
          <w:jc w:val="center"/>
        </w:trPr>
        <w:tc>
          <w:tcPr>
            <w:tcW w:w="3993" w:type="dxa"/>
            <w:tcMar>
              <w:top w:w="0" w:type="dxa"/>
              <w:left w:w="108" w:type="dxa"/>
              <w:bottom w:w="0" w:type="dxa"/>
              <w:right w:w="108" w:type="dxa"/>
            </w:tcMar>
          </w:tcPr>
          <w:p w14:paraId="3F0C56D6" w14:textId="77777777" w:rsidR="002434BB" w:rsidRPr="00AD348A" w:rsidRDefault="002434BB" w:rsidP="007E32FE">
            <w:pPr>
              <w:ind w:left="720" w:hanging="720"/>
              <w:rPr>
                <w:sz w:val="22"/>
                <w:szCs w:val="22"/>
              </w:rPr>
            </w:pPr>
            <w:r w:rsidRPr="00AD348A">
              <w:rPr>
                <w:sz w:val="22"/>
                <w:szCs w:val="22"/>
              </w:rPr>
              <w:t>Receiver type</w:t>
            </w:r>
          </w:p>
        </w:tc>
        <w:tc>
          <w:tcPr>
            <w:tcW w:w="5181" w:type="dxa"/>
            <w:tcMar>
              <w:top w:w="0" w:type="dxa"/>
              <w:left w:w="108" w:type="dxa"/>
              <w:bottom w:w="0" w:type="dxa"/>
              <w:right w:w="108" w:type="dxa"/>
            </w:tcMar>
          </w:tcPr>
          <w:p w14:paraId="576C19EC" w14:textId="77777777" w:rsidR="002434BB" w:rsidRPr="00AD348A" w:rsidRDefault="002434BB" w:rsidP="007E32FE">
            <w:pPr>
              <w:pStyle w:val="tabletext00"/>
              <w:rPr>
                <w:rFonts w:ascii="Times New Roman" w:hAnsi="Times New Roman" w:cs="Times New Roman"/>
                <w:sz w:val="22"/>
                <w:szCs w:val="22"/>
                <w:lang w:val="en-US"/>
              </w:rPr>
            </w:pPr>
            <w:r w:rsidRPr="00AD348A">
              <w:rPr>
                <w:rFonts w:ascii="Times New Roman" w:hAnsi="Times New Roman" w:cs="Times New Roman"/>
                <w:sz w:val="22"/>
                <w:szCs w:val="22"/>
                <w:lang w:val="en-US"/>
              </w:rPr>
              <w:t>MMSE</w:t>
            </w:r>
          </w:p>
        </w:tc>
      </w:tr>
      <w:tr w:rsidR="002434BB" w:rsidRPr="00AD348A" w14:paraId="102D603A" w14:textId="77777777" w:rsidTr="00AD348A">
        <w:trPr>
          <w:trHeight w:val="147"/>
          <w:jc w:val="center"/>
        </w:trPr>
        <w:tc>
          <w:tcPr>
            <w:tcW w:w="3993" w:type="dxa"/>
            <w:tcMar>
              <w:top w:w="0" w:type="dxa"/>
              <w:left w:w="108" w:type="dxa"/>
              <w:bottom w:w="0" w:type="dxa"/>
              <w:right w:w="108" w:type="dxa"/>
            </w:tcMar>
          </w:tcPr>
          <w:p w14:paraId="3C22C0B7" w14:textId="77777777" w:rsidR="002434BB" w:rsidRPr="00AD348A" w:rsidRDefault="002434BB" w:rsidP="007E32FE">
            <w:pPr>
              <w:ind w:left="720" w:hanging="720"/>
              <w:rPr>
                <w:rFonts w:eastAsiaTheme="minorEastAsia"/>
                <w:sz w:val="22"/>
                <w:szCs w:val="22"/>
                <w:lang w:eastAsia="zh-CN"/>
              </w:rPr>
            </w:pPr>
            <w:bookmarkStart w:id="10" w:name="_Hlk524437668"/>
            <w:r w:rsidRPr="00AD348A">
              <w:rPr>
                <w:rFonts w:eastAsiaTheme="minorEastAsia" w:hint="eastAsia"/>
                <w:sz w:val="22"/>
                <w:szCs w:val="22"/>
                <w:lang w:eastAsia="zh-CN"/>
              </w:rPr>
              <w:t>Q value (i.</w:t>
            </w:r>
            <w:r w:rsidRPr="00AD348A">
              <w:rPr>
                <w:rFonts w:eastAsiaTheme="minorEastAsia"/>
                <w:sz w:val="22"/>
                <w:szCs w:val="22"/>
                <w:lang w:eastAsia="zh-CN"/>
              </w:rPr>
              <w:t>e. SINR range)</w:t>
            </w:r>
            <w:r w:rsidRPr="00AD348A">
              <w:rPr>
                <w:rFonts w:eastAsiaTheme="minorEastAsia" w:hint="eastAsia"/>
                <w:sz w:val="22"/>
                <w:szCs w:val="22"/>
                <w:lang w:eastAsia="zh-CN"/>
              </w:rPr>
              <w:t xml:space="preserve"> </w:t>
            </w:r>
          </w:p>
        </w:tc>
        <w:tc>
          <w:tcPr>
            <w:tcW w:w="5181" w:type="dxa"/>
            <w:tcMar>
              <w:top w:w="0" w:type="dxa"/>
              <w:left w:w="108" w:type="dxa"/>
              <w:bottom w:w="0" w:type="dxa"/>
              <w:right w:w="108" w:type="dxa"/>
            </w:tcMar>
          </w:tcPr>
          <w:p w14:paraId="1C47F922" w14:textId="77777777" w:rsidR="002434BB" w:rsidRPr="00AD348A" w:rsidRDefault="002434BB" w:rsidP="007E32FE">
            <w:pPr>
              <w:pStyle w:val="tabletext00"/>
              <w:rPr>
                <w:rFonts w:ascii="Times New Roman" w:eastAsia="宋体" w:hAnsi="Times New Roman" w:cs="Times New Roman"/>
                <w:sz w:val="22"/>
                <w:szCs w:val="22"/>
                <w:lang w:eastAsia="zh-CN"/>
              </w:rPr>
            </w:pPr>
            <w:r w:rsidRPr="00AD348A">
              <w:rPr>
                <w:rFonts w:ascii="Times New Roman" w:eastAsia="宋体" w:hAnsi="Times New Roman" w:cs="Times New Roman"/>
                <w:sz w:val="22"/>
                <w:szCs w:val="22"/>
                <w:lang w:eastAsia="zh-CN"/>
              </w:rPr>
              <w:t>C</w:t>
            </w:r>
            <w:r w:rsidRPr="00AD348A">
              <w:rPr>
                <w:rFonts w:ascii="Times New Roman" w:eastAsia="宋体" w:hAnsi="Times New Roman" w:cs="Times New Roman" w:hint="eastAsia"/>
                <w:sz w:val="22"/>
                <w:szCs w:val="22"/>
                <w:lang w:eastAsia="zh-CN"/>
              </w:rPr>
              <w:t xml:space="preserve">ompanies could report the Q value </w:t>
            </w:r>
          </w:p>
        </w:tc>
      </w:tr>
      <w:bookmarkEnd w:id="10"/>
    </w:tbl>
    <w:p w14:paraId="1DFCABA4" w14:textId="77777777" w:rsidR="002434BB" w:rsidRPr="002434BB" w:rsidRDefault="002434BB" w:rsidP="00972C4A">
      <w:pPr>
        <w:spacing w:afterLines="50" w:after="120"/>
        <w:jc w:val="both"/>
        <w:rPr>
          <w:rFonts w:eastAsia="宋体"/>
          <w:sz w:val="22"/>
          <w:lang w:eastAsia="zh-CN"/>
        </w:rPr>
      </w:pPr>
    </w:p>
    <w:p w14:paraId="41DC4B9A" w14:textId="1ACE7272" w:rsidR="00591C8F" w:rsidRPr="00C56C4E" w:rsidRDefault="00591C8F" w:rsidP="00591C8F">
      <w:pPr>
        <w:spacing w:before="180"/>
        <w:rPr>
          <w:rFonts w:eastAsia="宋体"/>
          <w:b/>
          <w:sz w:val="22"/>
          <w:u w:val="single"/>
          <w:lang w:eastAsia="zh-CN"/>
        </w:rPr>
      </w:pPr>
      <w:r w:rsidRPr="00C56C4E">
        <w:rPr>
          <w:rFonts w:eastAsia="宋体" w:hint="eastAsia"/>
          <w:b/>
          <w:sz w:val="22"/>
          <w:u w:val="single"/>
          <w:lang w:eastAsia="zh-CN"/>
        </w:rPr>
        <w:t>P</w:t>
      </w:r>
      <w:r w:rsidR="003D2A36" w:rsidRPr="00C56C4E">
        <w:rPr>
          <w:rFonts w:eastAsia="宋体"/>
          <w:b/>
          <w:sz w:val="22"/>
          <w:u w:val="single"/>
          <w:lang w:eastAsia="zh-CN"/>
        </w:rPr>
        <w:t>roposal 3</w:t>
      </w:r>
      <w:r w:rsidRPr="00C56C4E">
        <w:rPr>
          <w:rFonts w:eastAsia="宋体"/>
          <w:b/>
          <w:sz w:val="22"/>
          <w:u w:val="single"/>
          <w:lang w:eastAsia="zh-CN"/>
        </w:rPr>
        <w:t>:</w:t>
      </w:r>
    </w:p>
    <w:p w14:paraId="3B4D2EE2" w14:textId="31429904" w:rsidR="00591C8F" w:rsidRPr="00C56C4E" w:rsidRDefault="00591C8F" w:rsidP="00591C8F">
      <w:pPr>
        <w:pStyle w:val="aff"/>
        <w:numPr>
          <w:ilvl w:val="0"/>
          <w:numId w:val="48"/>
        </w:numPr>
        <w:spacing w:before="180"/>
        <w:ind w:leftChars="0"/>
        <w:rPr>
          <w:rFonts w:eastAsia="宋体"/>
          <w:b/>
          <w:i/>
          <w:sz w:val="22"/>
          <w:u w:val="single"/>
          <w:lang w:eastAsia="zh-CN"/>
        </w:rPr>
      </w:pPr>
      <w:r w:rsidRPr="00C56C4E">
        <w:rPr>
          <w:rFonts w:hint="eastAsia"/>
          <w:i/>
          <w:sz w:val="22"/>
        </w:rPr>
        <w:t>Con</w:t>
      </w:r>
      <w:r w:rsidRPr="00C56C4E">
        <w:rPr>
          <w:i/>
          <w:sz w:val="22"/>
        </w:rPr>
        <w:t xml:space="preserve">sider the simulation settings in </w:t>
      </w:r>
      <w:r w:rsidRPr="00C56C4E">
        <w:rPr>
          <w:rFonts w:hint="eastAsia"/>
          <w:i/>
          <w:sz w:val="22"/>
        </w:rPr>
        <w:t>table</w:t>
      </w:r>
      <w:r w:rsidRPr="00C56C4E">
        <w:rPr>
          <w:i/>
          <w:sz w:val="22"/>
        </w:rPr>
        <w:t xml:space="preserve"> 2 as the starting point for FR2 for Rel-16 NR URLLC link</w:t>
      </w:r>
      <w:r w:rsidR="005C1594">
        <w:rPr>
          <w:sz w:val="22"/>
        </w:rPr>
        <w:t>-</w:t>
      </w:r>
      <w:r w:rsidRPr="00C56C4E">
        <w:rPr>
          <w:i/>
          <w:sz w:val="22"/>
        </w:rPr>
        <w:t>level evaluation for indoor hot-spot for factory automation.</w:t>
      </w:r>
    </w:p>
    <w:p w14:paraId="41CA1A1C" w14:textId="59659B92" w:rsidR="00D55DE5" w:rsidRPr="00591C8F" w:rsidRDefault="00D55DE5" w:rsidP="008305C6">
      <w:pPr>
        <w:pStyle w:val="aff"/>
        <w:ind w:leftChars="0" w:left="0"/>
        <w:jc w:val="both"/>
        <w:rPr>
          <w:rFonts w:eastAsiaTheme="minorEastAsia"/>
          <w:sz w:val="22"/>
        </w:rPr>
      </w:pPr>
    </w:p>
    <w:p w14:paraId="1A7D5E56" w14:textId="696CF42E" w:rsidR="009B6751" w:rsidRDefault="009B6751" w:rsidP="001A4CD7">
      <w:pPr>
        <w:pStyle w:val="1"/>
        <w:numPr>
          <w:ilvl w:val="0"/>
          <w:numId w:val="6"/>
        </w:numPr>
        <w:spacing w:after="120"/>
        <w:jc w:val="both"/>
        <w:rPr>
          <w:rFonts w:eastAsia="等线"/>
          <w:b/>
          <w:lang w:val="en-US" w:eastAsia="zh-CN"/>
        </w:rPr>
      </w:pPr>
      <w:r>
        <w:rPr>
          <w:rFonts w:eastAsia="等线" w:hint="eastAsia"/>
          <w:b/>
          <w:lang w:val="en-US" w:eastAsia="zh-CN"/>
        </w:rPr>
        <w:t>P</w:t>
      </w:r>
      <w:r>
        <w:rPr>
          <w:rFonts w:eastAsia="等线"/>
          <w:b/>
          <w:lang w:val="en-US" w:eastAsia="zh-CN"/>
        </w:rPr>
        <w:t>reliminary evaluation results</w:t>
      </w:r>
      <w:r w:rsidR="00384F8F">
        <w:rPr>
          <w:rFonts w:eastAsiaTheme="minorEastAsia" w:hint="eastAsia"/>
          <w:b/>
          <w:lang w:val="en-US"/>
        </w:rPr>
        <w:t xml:space="preserve"> of DL/UL SINR CDF</w:t>
      </w:r>
    </w:p>
    <w:p w14:paraId="55123D25" w14:textId="68DF69DF" w:rsidR="00441FA9" w:rsidRPr="00B65A83" w:rsidRDefault="00E52B0F" w:rsidP="00633545">
      <w:pPr>
        <w:jc w:val="both"/>
        <w:rPr>
          <w:rFonts w:eastAsia="宋体"/>
          <w:sz w:val="22"/>
          <w:szCs w:val="22"/>
          <w:lang w:val="en-US" w:eastAsia="zh-CN"/>
        </w:rPr>
      </w:pPr>
      <w:r w:rsidRPr="00B65A83">
        <w:rPr>
          <w:rFonts w:eastAsia="宋体"/>
          <w:sz w:val="22"/>
          <w:szCs w:val="22"/>
          <w:lang w:val="en-US" w:eastAsia="zh-CN"/>
        </w:rPr>
        <w:t xml:space="preserve">In </w:t>
      </w:r>
      <w:r w:rsidR="00D61394" w:rsidRPr="00B65A83">
        <w:rPr>
          <w:rFonts w:eastAsia="宋体"/>
          <w:sz w:val="22"/>
          <w:szCs w:val="22"/>
          <w:lang w:val="en-US" w:eastAsia="zh-CN"/>
        </w:rPr>
        <w:t xml:space="preserve">this part, we evaluate the DL/UL SINR </w:t>
      </w:r>
      <w:r w:rsidR="008F0AE3" w:rsidRPr="00B65A83">
        <w:rPr>
          <w:rFonts w:eastAsia="宋体"/>
          <w:sz w:val="22"/>
          <w:szCs w:val="22"/>
          <w:lang w:val="en-US" w:eastAsia="zh-CN"/>
        </w:rPr>
        <w:t>at</w:t>
      </w:r>
      <w:r w:rsidR="00D61394" w:rsidRPr="00B65A83">
        <w:rPr>
          <w:rFonts w:eastAsia="宋体"/>
          <w:sz w:val="22"/>
          <w:szCs w:val="22"/>
          <w:lang w:val="en-US" w:eastAsia="zh-CN"/>
        </w:rPr>
        <w:t xml:space="preserve"> 4GHz and 30GHz</w:t>
      </w:r>
      <w:r w:rsidR="008F0AE3" w:rsidRPr="00B65A83">
        <w:rPr>
          <w:rFonts w:eastAsia="宋体"/>
          <w:sz w:val="22"/>
          <w:szCs w:val="22"/>
          <w:lang w:val="en-US" w:eastAsia="zh-CN"/>
        </w:rPr>
        <w:t xml:space="preserve"> for factory automation scena</w:t>
      </w:r>
      <w:r w:rsidR="00DC00A4" w:rsidRPr="00B65A83">
        <w:rPr>
          <w:rFonts w:eastAsia="宋体"/>
          <w:sz w:val="22"/>
          <w:szCs w:val="22"/>
          <w:lang w:val="en-US" w:eastAsia="zh-CN"/>
        </w:rPr>
        <w:t>r</w:t>
      </w:r>
      <w:r w:rsidR="008F0AE3" w:rsidRPr="00B65A83">
        <w:rPr>
          <w:rFonts w:eastAsia="宋体"/>
          <w:sz w:val="22"/>
          <w:szCs w:val="22"/>
          <w:lang w:val="en-US" w:eastAsia="zh-CN"/>
        </w:rPr>
        <w:t>io</w:t>
      </w:r>
      <w:r w:rsidR="00D61394" w:rsidRPr="00B65A83">
        <w:rPr>
          <w:rFonts w:eastAsia="宋体"/>
          <w:sz w:val="22"/>
          <w:szCs w:val="22"/>
          <w:lang w:val="en-US" w:eastAsia="zh-CN"/>
        </w:rPr>
        <w:t>. For 4GHz, the agreed simulation assumption</w:t>
      </w:r>
      <w:r w:rsidR="00AE0916" w:rsidRPr="00B65A83">
        <w:rPr>
          <w:rFonts w:eastAsia="宋体"/>
          <w:sz w:val="22"/>
          <w:szCs w:val="22"/>
          <w:lang w:val="en-US" w:eastAsia="zh-CN"/>
        </w:rPr>
        <w:t xml:space="preserve"> by email discussion [94-NR-06] </w:t>
      </w:r>
      <w:r w:rsidR="00D61394" w:rsidRPr="00B65A83">
        <w:rPr>
          <w:rFonts w:eastAsia="宋体"/>
          <w:sz w:val="22"/>
          <w:szCs w:val="22"/>
          <w:lang w:val="en-US" w:eastAsia="zh-CN"/>
        </w:rPr>
        <w:t xml:space="preserve">is used and for 30GHz, the above simulation assumption in </w:t>
      </w:r>
      <w:r w:rsidR="00AE0916" w:rsidRPr="00B65A83">
        <w:rPr>
          <w:rFonts w:eastAsia="宋体"/>
          <w:sz w:val="22"/>
          <w:szCs w:val="22"/>
          <w:lang w:val="en-US" w:eastAsia="zh-CN"/>
        </w:rPr>
        <w:t xml:space="preserve">table 1 is </w:t>
      </w:r>
      <w:r w:rsidR="00576FFC" w:rsidRPr="00B65A83">
        <w:rPr>
          <w:rFonts w:eastAsia="宋体"/>
          <w:sz w:val="22"/>
          <w:szCs w:val="22"/>
          <w:lang w:val="en-US" w:eastAsia="zh-CN"/>
        </w:rPr>
        <w:t>used</w:t>
      </w:r>
      <w:r w:rsidR="00384F8F" w:rsidRPr="00B65A83">
        <w:rPr>
          <w:rFonts w:eastAsiaTheme="minorEastAsia"/>
          <w:sz w:val="22"/>
          <w:szCs w:val="22"/>
          <w:lang w:val="en-US"/>
        </w:rPr>
        <w:t xml:space="preserve"> unless noted otherwise</w:t>
      </w:r>
      <w:r w:rsidR="00D61394" w:rsidRPr="00B65A83">
        <w:rPr>
          <w:rFonts w:eastAsia="宋体"/>
          <w:sz w:val="22"/>
          <w:szCs w:val="22"/>
          <w:lang w:val="en-US" w:eastAsia="zh-CN"/>
        </w:rPr>
        <w:t>.</w:t>
      </w:r>
      <w:r w:rsidR="00420153" w:rsidRPr="00B65A83">
        <w:rPr>
          <w:rFonts w:eastAsia="宋体"/>
          <w:sz w:val="22"/>
          <w:szCs w:val="22"/>
          <w:lang w:val="en-US" w:eastAsia="zh-CN"/>
        </w:rPr>
        <w:t xml:space="preserve"> </w:t>
      </w:r>
      <w:r w:rsidR="00384F8F" w:rsidRPr="00B65A83">
        <w:rPr>
          <w:rFonts w:eastAsiaTheme="minorEastAsia"/>
          <w:sz w:val="22"/>
          <w:szCs w:val="22"/>
          <w:lang w:val="en-US"/>
        </w:rPr>
        <w:t>For this evaluation</w:t>
      </w:r>
      <w:r w:rsidR="00420153" w:rsidRPr="00B65A83">
        <w:rPr>
          <w:rFonts w:eastAsia="宋体"/>
          <w:sz w:val="22"/>
          <w:szCs w:val="22"/>
          <w:lang w:val="en-US" w:eastAsia="zh-CN"/>
        </w:rPr>
        <w:t xml:space="preserve">, for 4GHz, 32 antenna ports are assumed at the </w:t>
      </w:r>
      <w:proofErr w:type="spellStart"/>
      <w:r w:rsidR="00420153" w:rsidRPr="00B65A83">
        <w:rPr>
          <w:rFonts w:eastAsia="宋体"/>
          <w:sz w:val="22"/>
          <w:szCs w:val="22"/>
          <w:lang w:val="en-US" w:eastAsia="zh-CN"/>
        </w:rPr>
        <w:t>gNB</w:t>
      </w:r>
      <w:proofErr w:type="spellEnd"/>
      <w:r w:rsidR="00420153" w:rsidRPr="00B65A83">
        <w:rPr>
          <w:rFonts w:eastAsia="宋体"/>
          <w:sz w:val="22"/>
          <w:szCs w:val="22"/>
          <w:lang w:val="en-US" w:eastAsia="zh-CN"/>
        </w:rPr>
        <w:t xml:space="preserve"> and 4 antenna port</w:t>
      </w:r>
      <w:r w:rsidR="00B7255A" w:rsidRPr="00B65A83">
        <w:rPr>
          <w:rFonts w:eastAsia="宋体"/>
          <w:sz w:val="22"/>
          <w:szCs w:val="22"/>
          <w:lang w:val="en-US" w:eastAsia="zh-CN"/>
        </w:rPr>
        <w:t>s</w:t>
      </w:r>
      <w:r w:rsidR="00420153" w:rsidRPr="00B65A83">
        <w:rPr>
          <w:rFonts w:eastAsia="宋体"/>
          <w:sz w:val="22"/>
          <w:szCs w:val="22"/>
          <w:lang w:val="en-US" w:eastAsia="zh-CN"/>
        </w:rPr>
        <w:t xml:space="preserve"> are assumed at the UE.</w:t>
      </w:r>
      <w:r w:rsidR="00EA0B8C" w:rsidRPr="00B65A83">
        <w:rPr>
          <w:rFonts w:eastAsia="宋体"/>
          <w:sz w:val="22"/>
          <w:szCs w:val="22"/>
          <w:lang w:val="en-US" w:eastAsia="zh-CN"/>
        </w:rPr>
        <w:t xml:space="preserve"> For </w:t>
      </w:r>
      <w:r w:rsidR="00374404">
        <w:rPr>
          <w:rFonts w:eastAsia="宋体"/>
          <w:sz w:val="22"/>
          <w:szCs w:val="22"/>
          <w:lang w:val="en-US" w:eastAsia="zh-CN"/>
        </w:rPr>
        <w:t xml:space="preserve">both 4GHz and </w:t>
      </w:r>
      <w:r w:rsidR="00EA0B8C" w:rsidRPr="00B65A83">
        <w:rPr>
          <w:rFonts w:eastAsia="宋体"/>
          <w:sz w:val="22"/>
          <w:szCs w:val="22"/>
          <w:lang w:val="en-US" w:eastAsia="zh-CN"/>
        </w:rPr>
        <w:t xml:space="preserve">30GHz, </w:t>
      </w:r>
      <w:r w:rsidR="00374404">
        <w:rPr>
          <w:rFonts w:eastAsia="宋体"/>
          <w:sz w:val="22"/>
          <w:szCs w:val="22"/>
          <w:lang w:val="en-US" w:eastAsia="zh-CN"/>
        </w:rPr>
        <w:t>1</w:t>
      </w:r>
      <w:r w:rsidR="00AC6B16" w:rsidRPr="00B65A83">
        <w:rPr>
          <w:rFonts w:eastAsia="宋体"/>
          <w:sz w:val="22"/>
          <w:szCs w:val="22"/>
          <w:lang w:val="en-US" w:eastAsia="zh-CN"/>
        </w:rPr>
        <w:t xml:space="preserve">0MHz simulation bandwidth </w:t>
      </w:r>
      <w:r w:rsidR="008D6817">
        <w:rPr>
          <w:rFonts w:eastAsia="宋体"/>
          <w:sz w:val="22"/>
          <w:szCs w:val="22"/>
          <w:lang w:val="en-US" w:eastAsia="zh-CN"/>
        </w:rPr>
        <w:t>and 15kHz SCS are</w:t>
      </w:r>
      <w:r w:rsidR="00AC6B16" w:rsidRPr="00B65A83">
        <w:rPr>
          <w:rFonts w:eastAsia="宋体"/>
          <w:sz w:val="22"/>
          <w:szCs w:val="22"/>
          <w:lang w:val="en-US" w:eastAsia="zh-CN"/>
        </w:rPr>
        <w:t xml:space="preserve"> assumed for the following evaluation.</w:t>
      </w:r>
    </w:p>
    <w:p w14:paraId="759B66A3" w14:textId="79CE8D2C" w:rsidR="00166E97" w:rsidRPr="00B65A83" w:rsidRDefault="00C86D17" w:rsidP="00633545">
      <w:pPr>
        <w:jc w:val="both"/>
        <w:rPr>
          <w:rFonts w:eastAsia="宋体"/>
          <w:sz w:val="22"/>
          <w:szCs w:val="22"/>
          <w:lang w:val="en-US" w:eastAsia="zh-CN"/>
        </w:rPr>
      </w:pPr>
      <w:r w:rsidRPr="00B65A83">
        <w:rPr>
          <w:rFonts w:eastAsia="宋体"/>
          <w:sz w:val="22"/>
          <w:szCs w:val="22"/>
          <w:lang w:val="en-US" w:eastAsia="zh-CN"/>
        </w:rPr>
        <w:t xml:space="preserve">Fig.1, Fig.2 show </w:t>
      </w:r>
      <w:r w:rsidR="00384F8F" w:rsidRPr="00B65A83">
        <w:rPr>
          <w:rFonts w:eastAsiaTheme="minorEastAsia"/>
          <w:sz w:val="22"/>
          <w:szCs w:val="22"/>
          <w:lang w:val="en-US"/>
        </w:rPr>
        <w:t>cumulative distribution functions (CDFs) of</w:t>
      </w:r>
      <w:r w:rsidRPr="00B65A83">
        <w:rPr>
          <w:rFonts w:eastAsia="宋体"/>
          <w:sz w:val="22"/>
          <w:szCs w:val="22"/>
          <w:lang w:val="en-US" w:eastAsia="zh-CN"/>
        </w:rPr>
        <w:t xml:space="preserve"> DL SINR and UL SINR for different carrier frequency, respec</w:t>
      </w:r>
      <w:r w:rsidR="00F47B66" w:rsidRPr="00B65A83">
        <w:rPr>
          <w:rFonts w:eastAsia="宋体"/>
          <w:sz w:val="22"/>
          <w:szCs w:val="22"/>
          <w:lang w:val="en-US" w:eastAsia="zh-CN"/>
        </w:rPr>
        <w:t>tively</w:t>
      </w:r>
      <w:r w:rsidRPr="00B65A83">
        <w:rPr>
          <w:rFonts w:eastAsia="宋体"/>
          <w:sz w:val="22"/>
          <w:szCs w:val="22"/>
          <w:lang w:val="en-US" w:eastAsia="zh-CN"/>
        </w:rPr>
        <w:t xml:space="preserve">. </w:t>
      </w:r>
      <w:r w:rsidR="003C75F7" w:rsidRPr="00B65A83">
        <w:rPr>
          <w:rFonts w:eastAsia="宋体"/>
          <w:sz w:val="22"/>
          <w:szCs w:val="22"/>
          <w:lang w:val="en-US" w:eastAsia="zh-CN"/>
        </w:rPr>
        <w:t xml:space="preserve">From the results, we can see that for both DL and UL, </w:t>
      </w:r>
      <w:r w:rsidR="000867C0" w:rsidRPr="00B65A83">
        <w:rPr>
          <w:rFonts w:eastAsia="宋体"/>
          <w:sz w:val="22"/>
          <w:szCs w:val="22"/>
          <w:lang w:val="en-US" w:eastAsia="zh-CN"/>
        </w:rPr>
        <w:t>the SINR of 30GHz is significantly better than the SINR of 4GHz. This is mainly because of the beamforming gain achieved at 30GHz and reduced power-spectrum density.</w:t>
      </w:r>
      <w:r w:rsidR="008F0AE3" w:rsidRPr="00B65A83">
        <w:rPr>
          <w:rFonts w:eastAsia="宋体"/>
          <w:sz w:val="22"/>
          <w:szCs w:val="22"/>
          <w:lang w:val="en-US" w:eastAsia="zh-CN"/>
        </w:rPr>
        <w:t xml:space="preserve"> Considering better SINR performance can be achieved at 30GHz</w:t>
      </w:r>
      <w:r w:rsidR="000B3296" w:rsidRPr="00B65A83">
        <w:rPr>
          <w:rFonts w:eastAsiaTheme="minorEastAsia"/>
          <w:sz w:val="22"/>
          <w:szCs w:val="22"/>
          <w:lang w:val="en-US"/>
        </w:rPr>
        <w:t xml:space="preserve"> with an appropriate beam-management</w:t>
      </w:r>
      <w:r w:rsidR="008F0AE3" w:rsidRPr="00B65A83">
        <w:rPr>
          <w:rFonts w:eastAsia="宋体"/>
          <w:sz w:val="22"/>
          <w:szCs w:val="22"/>
          <w:lang w:val="en-US" w:eastAsia="zh-CN"/>
        </w:rPr>
        <w:t xml:space="preserve">, we would like to encourage company to study and evaluate the </w:t>
      </w:r>
      <w:r w:rsidR="00B43059" w:rsidRPr="00B65A83">
        <w:rPr>
          <w:rFonts w:eastAsia="宋体"/>
          <w:sz w:val="22"/>
          <w:szCs w:val="22"/>
          <w:lang w:val="en-US" w:eastAsia="zh-CN"/>
        </w:rPr>
        <w:t>URLLC at 30GHz for factory automation.</w:t>
      </w:r>
    </w:p>
    <w:p w14:paraId="2E23CD00" w14:textId="1E4FCC2E" w:rsidR="00166E97" w:rsidRDefault="00BF000F" w:rsidP="00633545">
      <w:pPr>
        <w:jc w:val="center"/>
        <w:rPr>
          <w:rFonts w:eastAsia="宋体"/>
          <w:lang w:val="en-US" w:eastAsia="zh-CN"/>
        </w:rPr>
      </w:pPr>
      <w:r>
        <w:rPr>
          <w:rFonts w:eastAsia="宋体"/>
          <w:noProof/>
          <w:lang w:val="en-US" w:eastAsia="zh-CN"/>
        </w:rPr>
        <w:lastRenderedPageBreak/>
        <w:drawing>
          <wp:inline distT="0" distB="0" distL="0" distR="0" wp14:anchorId="0DACCE3B" wp14:editId="4B0873D0">
            <wp:extent cx="4377055" cy="3084830"/>
            <wp:effectExtent l="0" t="0" r="444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7055" cy="3084830"/>
                    </a:xfrm>
                    <a:prstGeom prst="rect">
                      <a:avLst/>
                    </a:prstGeom>
                    <a:noFill/>
                  </pic:spPr>
                </pic:pic>
              </a:graphicData>
            </a:graphic>
          </wp:inline>
        </w:drawing>
      </w:r>
    </w:p>
    <w:p w14:paraId="44090C05" w14:textId="3162B6F0" w:rsidR="00923B47" w:rsidRPr="00AF42AF" w:rsidRDefault="00923B47" w:rsidP="00633545">
      <w:pPr>
        <w:jc w:val="center"/>
        <w:rPr>
          <w:rFonts w:eastAsia="宋体"/>
          <w:sz w:val="22"/>
          <w:szCs w:val="22"/>
          <w:lang w:val="en-US" w:eastAsia="zh-CN"/>
        </w:rPr>
      </w:pPr>
      <w:r w:rsidRPr="00AF42AF">
        <w:rPr>
          <w:rFonts w:eastAsia="宋体" w:hint="eastAsia"/>
          <w:sz w:val="22"/>
          <w:szCs w:val="22"/>
          <w:lang w:val="en-US" w:eastAsia="zh-CN"/>
        </w:rPr>
        <w:t>F</w:t>
      </w:r>
      <w:r w:rsidRPr="00AF42AF">
        <w:rPr>
          <w:rFonts w:eastAsia="宋体"/>
          <w:sz w:val="22"/>
          <w:szCs w:val="22"/>
          <w:lang w:val="en-US" w:eastAsia="zh-CN"/>
        </w:rPr>
        <w:t xml:space="preserve">ig.1 DL SINR </w:t>
      </w:r>
      <w:r w:rsidR="004C7978" w:rsidRPr="00AF42AF">
        <w:rPr>
          <w:rFonts w:eastAsia="宋体"/>
          <w:sz w:val="22"/>
          <w:szCs w:val="22"/>
          <w:lang w:val="en-US" w:eastAsia="zh-CN"/>
        </w:rPr>
        <w:t>for 4GHz and 30GHz</w:t>
      </w:r>
    </w:p>
    <w:p w14:paraId="6AB920F9" w14:textId="77777777" w:rsidR="00AE0916" w:rsidRDefault="00AE0916" w:rsidP="00633545">
      <w:pPr>
        <w:rPr>
          <w:rFonts w:eastAsia="宋体"/>
          <w:lang w:val="en-US" w:eastAsia="zh-CN"/>
        </w:rPr>
      </w:pPr>
    </w:p>
    <w:p w14:paraId="5BCB0029" w14:textId="78B2115E" w:rsidR="00166E97" w:rsidRDefault="00BF000F" w:rsidP="00633545">
      <w:pPr>
        <w:jc w:val="center"/>
        <w:rPr>
          <w:rFonts w:eastAsia="宋体"/>
          <w:lang w:val="en-US" w:eastAsia="zh-CN"/>
        </w:rPr>
      </w:pPr>
      <w:r>
        <w:rPr>
          <w:rFonts w:eastAsia="宋体"/>
          <w:noProof/>
          <w:lang w:val="en-US" w:eastAsia="zh-CN"/>
        </w:rPr>
        <w:drawing>
          <wp:inline distT="0" distB="0" distL="0" distR="0" wp14:anchorId="1A9DE825" wp14:editId="73C8C81E">
            <wp:extent cx="4371340" cy="320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1340" cy="3200400"/>
                    </a:xfrm>
                    <a:prstGeom prst="rect">
                      <a:avLst/>
                    </a:prstGeom>
                    <a:noFill/>
                  </pic:spPr>
                </pic:pic>
              </a:graphicData>
            </a:graphic>
          </wp:inline>
        </w:drawing>
      </w:r>
    </w:p>
    <w:p w14:paraId="7E85D3C4" w14:textId="6EA64BBF" w:rsidR="006411E4" w:rsidRPr="00AF42AF" w:rsidRDefault="006411E4" w:rsidP="00633545">
      <w:pPr>
        <w:jc w:val="center"/>
        <w:rPr>
          <w:rFonts w:eastAsia="宋体"/>
          <w:sz w:val="22"/>
          <w:szCs w:val="22"/>
          <w:lang w:val="en-US" w:eastAsia="zh-CN"/>
        </w:rPr>
      </w:pPr>
      <w:r w:rsidRPr="00AF42AF">
        <w:rPr>
          <w:rFonts w:eastAsia="宋体" w:hint="eastAsia"/>
          <w:sz w:val="22"/>
          <w:szCs w:val="22"/>
          <w:lang w:val="en-US" w:eastAsia="zh-CN"/>
        </w:rPr>
        <w:t>F</w:t>
      </w:r>
      <w:r w:rsidRPr="00AF42AF">
        <w:rPr>
          <w:rFonts w:eastAsia="宋体"/>
          <w:sz w:val="22"/>
          <w:szCs w:val="22"/>
          <w:lang w:val="en-US" w:eastAsia="zh-CN"/>
        </w:rPr>
        <w:t xml:space="preserve">ig.2 UL SINR </w:t>
      </w:r>
      <w:r w:rsidRPr="00AF42AF">
        <w:rPr>
          <w:rFonts w:eastAsia="宋体" w:hint="eastAsia"/>
          <w:sz w:val="22"/>
          <w:szCs w:val="22"/>
          <w:lang w:val="en-US" w:eastAsia="zh-CN"/>
        </w:rPr>
        <w:t>for</w:t>
      </w:r>
      <w:r w:rsidRPr="00AF42AF">
        <w:rPr>
          <w:rFonts w:eastAsia="宋体"/>
          <w:sz w:val="22"/>
          <w:szCs w:val="22"/>
          <w:lang w:val="en-US" w:eastAsia="zh-CN"/>
        </w:rPr>
        <w:t xml:space="preserve"> 4</w:t>
      </w:r>
      <w:r w:rsidRPr="00AF42AF">
        <w:rPr>
          <w:rFonts w:eastAsia="宋体" w:hint="eastAsia"/>
          <w:sz w:val="22"/>
          <w:szCs w:val="22"/>
          <w:lang w:val="en-US" w:eastAsia="zh-CN"/>
        </w:rPr>
        <w:t>GHz</w:t>
      </w:r>
      <w:r w:rsidRPr="00AF42AF">
        <w:rPr>
          <w:rFonts w:eastAsia="宋体"/>
          <w:sz w:val="22"/>
          <w:szCs w:val="22"/>
          <w:lang w:val="en-US" w:eastAsia="zh-CN"/>
        </w:rPr>
        <w:t xml:space="preserve"> </w:t>
      </w:r>
      <w:r w:rsidRPr="00AF42AF">
        <w:rPr>
          <w:rFonts w:eastAsia="宋体" w:hint="eastAsia"/>
          <w:sz w:val="22"/>
          <w:szCs w:val="22"/>
          <w:lang w:val="en-US" w:eastAsia="zh-CN"/>
        </w:rPr>
        <w:t>and</w:t>
      </w:r>
      <w:r w:rsidRPr="00AF42AF">
        <w:rPr>
          <w:rFonts w:eastAsia="宋体"/>
          <w:sz w:val="22"/>
          <w:szCs w:val="22"/>
          <w:lang w:val="en-US" w:eastAsia="zh-CN"/>
        </w:rPr>
        <w:t xml:space="preserve"> 30GHz</w:t>
      </w:r>
    </w:p>
    <w:p w14:paraId="2FAFC0A6" w14:textId="77777777" w:rsidR="00BE464D" w:rsidRPr="00621124" w:rsidRDefault="00BE464D" w:rsidP="00BE464D">
      <w:pPr>
        <w:spacing w:before="180"/>
        <w:jc w:val="both"/>
        <w:rPr>
          <w:rFonts w:eastAsia="宋体"/>
          <w:b/>
          <w:sz w:val="22"/>
          <w:u w:val="single"/>
          <w:lang w:eastAsia="zh-CN"/>
        </w:rPr>
      </w:pPr>
      <w:r w:rsidRPr="00621124">
        <w:rPr>
          <w:rFonts w:eastAsia="宋体"/>
          <w:b/>
          <w:sz w:val="22"/>
          <w:u w:val="single"/>
          <w:lang w:eastAsia="zh-CN"/>
        </w:rPr>
        <w:t>Observation 1:</w:t>
      </w:r>
    </w:p>
    <w:p w14:paraId="047E7221" w14:textId="77777777" w:rsidR="00BE464D" w:rsidRPr="00E40BAC" w:rsidRDefault="00BE464D" w:rsidP="00E40BAC">
      <w:pPr>
        <w:pStyle w:val="aff"/>
        <w:numPr>
          <w:ilvl w:val="0"/>
          <w:numId w:val="48"/>
        </w:numPr>
        <w:spacing w:before="180"/>
        <w:ind w:leftChars="0"/>
        <w:jc w:val="both"/>
        <w:rPr>
          <w:i/>
          <w:sz w:val="22"/>
        </w:rPr>
      </w:pPr>
      <w:bookmarkStart w:id="11" w:name="_GoBack"/>
      <w:bookmarkEnd w:id="11"/>
      <w:r w:rsidRPr="00E40BAC">
        <w:rPr>
          <w:i/>
          <w:sz w:val="22"/>
        </w:rPr>
        <w:t>For indoor hot-spot scenario for factory automation, the DL/UL SINR of 30GHz is significantly better than that of 4GHz because of the beamforming gain and reduced power-spectrum density.</w:t>
      </w:r>
    </w:p>
    <w:p w14:paraId="72F5D085" w14:textId="688391CD"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4D49491A" w:rsidR="00096E6F" w:rsidRDefault="006E1683" w:rsidP="00D5166A">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discussed the </w:t>
      </w:r>
      <w:r w:rsidR="00AD1BDA">
        <w:rPr>
          <w:rFonts w:eastAsia="宋体"/>
          <w:sz w:val="22"/>
          <w:szCs w:val="22"/>
          <w:lang w:eastAsia="zh-CN"/>
        </w:rPr>
        <w:t xml:space="preserve">simulation methodology and assumptions </w:t>
      </w:r>
      <w:r w:rsidR="00CB09E2">
        <w:rPr>
          <w:rFonts w:eastAsia="宋体"/>
          <w:sz w:val="22"/>
          <w:szCs w:val="22"/>
          <w:lang w:eastAsia="zh-CN"/>
        </w:rPr>
        <w:t xml:space="preserve">for </w:t>
      </w:r>
      <w:r w:rsidR="00CB09E2" w:rsidRPr="00CB09E2">
        <w:rPr>
          <w:rFonts w:eastAsia="宋体"/>
          <w:sz w:val="22"/>
          <w:szCs w:val="22"/>
          <w:lang w:eastAsia="zh-CN"/>
        </w:rPr>
        <w:t>URLLC</w:t>
      </w:r>
      <w:r w:rsidR="00CB09E2">
        <w:rPr>
          <w:rFonts w:eastAsia="宋体"/>
          <w:sz w:val="22"/>
          <w:szCs w:val="22"/>
          <w:lang w:eastAsia="zh-CN"/>
        </w:rPr>
        <w:t xml:space="preserve"> </w:t>
      </w:r>
      <w:r w:rsidR="00CB09E2">
        <w:rPr>
          <w:rFonts w:eastAsia="宋体" w:hint="eastAsia"/>
          <w:sz w:val="22"/>
          <w:szCs w:val="22"/>
          <w:lang w:eastAsia="zh-CN"/>
        </w:rPr>
        <w:t>and proposed following:</w:t>
      </w:r>
    </w:p>
    <w:p w14:paraId="0BC0716C" w14:textId="77777777" w:rsidR="00BD09A6" w:rsidRDefault="00BD09A6" w:rsidP="007116F9">
      <w:pPr>
        <w:spacing w:afterLines="50" w:after="120"/>
        <w:jc w:val="both"/>
        <w:rPr>
          <w:rFonts w:eastAsiaTheme="minorEastAsia"/>
          <w:b/>
          <w:sz w:val="22"/>
          <w:u w:val="single"/>
        </w:rPr>
      </w:pPr>
      <w:r w:rsidRPr="00B2749D">
        <w:rPr>
          <w:rFonts w:eastAsiaTheme="minorEastAsia"/>
          <w:b/>
          <w:sz w:val="22"/>
          <w:u w:val="single"/>
        </w:rPr>
        <w:t xml:space="preserve">Proposal 1: </w:t>
      </w:r>
    </w:p>
    <w:p w14:paraId="70CBFD1F" w14:textId="51181690" w:rsidR="00BD09A6" w:rsidRPr="00BD09A6" w:rsidRDefault="00BD09A6" w:rsidP="007116F9">
      <w:pPr>
        <w:pStyle w:val="aff"/>
        <w:numPr>
          <w:ilvl w:val="0"/>
          <w:numId w:val="48"/>
        </w:numPr>
        <w:spacing w:afterLines="50" w:after="120"/>
        <w:ind w:leftChars="0"/>
        <w:jc w:val="both"/>
        <w:rPr>
          <w:rFonts w:eastAsiaTheme="minorEastAsia"/>
          <w:i/>
          <w:sz w:val="22"/>
        </w:rPr>
      </w:pPr>
      <w:r w:rsidRPr="00B2749D">
        <w:rPr>
          <w:rFonts w:eastAsia="宋体" w:hint="eastAsia"/>
          <w:i/>
          <w:sz w:val="22"/>
          <w:lang w:eastAsia="zh-CN"/>
        </w:rPr>
        <w:t>Fo</w:t>
      </w:r>
      <w:r w:rsidRPr="00B2749D">
        <w:rPr>
          <w:rFonts w:eastAsia="宋体"/>
          <w:i/>
          <w:sz w:val="22"/>
          <w:lang w:eastAsia="zh-CN"/>
        </w:rPr>
        <w:t xml:space="preserve">r system-level simulation, the capacity as defined in TR38.802 </w:t>
      </w:r>
      <w:r>
        <w:rPr>
          <w:rFonts w:eastAsia="宋体"/>
          <w:i/>
          <w:sz w:val="22"/>
          <w:lang w:eastAsia="zh-CN"/>
        </w:rPr>
        <w:t xml:space="preserve">can be used </w:t>
      </w:r>
      <w:r w:rsidRPr="00B2749D">
        <w:rPr>
          <w:rFonts w:eastAsia="宋体"/>
          <w:i/>
          <w:sz w:val="22"/>
          <w:lang w:eastAsia="zh-CN"/>
        </w:rPr>
        <w:t>as a performance metric</w:t>
      </w:r>
      <w:r>
        <w:rPr>
          <w:rFonts w:eastAsia="宋体"/>
          <w:i/>
          <w:sz w:val="22"/>
          <w:lang w:eastAsia="zh-CN"/>
        </w:rPr>
        <w:t xml:space="preserve"> for Rel.16 NR URLLC</w:t>
      </w:r>
      <w:r w:rsidRPr="00B2749D">
        <w:rPr>
          <w:rFonts w:eastAsia="宋体"/>
          <w:i/>
          <w:sz w:val="22"/>
          <w:lang w:eastAsia="zh-CN"/>
        </w:rPr>
        <w:t>.</w:t>
      </w:r>
    </w:p>
    <w:p w14:paraId="741802EB" w14:textId="77777777" w:rsidR="00BD09A6" w:rsidRPr="00C56C4E" w:rsidRDefault="00BD09A6" w:rsidP="007116F9">
      <w:pPr>
        <w:spacing w:before="180"/>
        <w:jc w:val="both"/>
        <w:rPr>
          <w:rFonts w:eastAsia="宋体"/>
          <w:b/>
          <w:sz w:val="22"/>
          <w:u w:val="single"/>
          <w:lang w:eastAsia="zh-CN"/>
        </w:rPr>
      </w:pPr>
      <w:r w:rsidRPr="00C56C4E">
        <w:rPr>
          <w:rFonts w:eastAsia="宋体" w:hint="eastAsia"/>
          <w:b/>
          <w:sz w:val="22"/>
          <w:u w:val="single"/>
          <w:lang w:eastAsia="zh-CN"/>
        </w:rPr>
        <w:lastRenderedPageBreak/>
        <w:t>P</w:t>
      </w:r>
      <w:r w:rsidRPr="00C56C4E">
        <w:rPr>
          <w:rFonts w:eastAsia="宋体"/>
          <w:b/>
          <w:sz w:val="22"/>
          <w:u w:val="single"/>
          <w:lang w:eastAsia="zh-CN"/>
        </w:rPr>
        <w:t>roposal 2:</w:t>
      </w:r>
    </w:p>
    <w:p w14:paraId="5834F0F9" w14:textId="77777777" w:rsidR="00BD09A6" w:rsidRPr="00C56C4E" w:rsidRDefault="00BD09A6" w:rsidP="007116F9">
      <w:pPr>
        <w:pStyle w:val="aff"/>
        <w:numPr>
          <w:ilvl w:val="0"/>
          <w:numId w:val="48"/>
        </w:numPr>
        <w:spacing w:before="180"/>
        <w:ind w:leftChars="0"/>
        <w:jc w:val="both"/>
        <w:rPr>
          <w:rFonts w:eastAsia="宋体"/>
          <w:b/>
          <w:i/>
          <w:sz w:val="22"/>
          <w:u w:val="single"/>
          <w:lang w:eastAsia="zh-CN"/>
        </w:rPr>
      </w:pPr>
      <w:r w:rsidRPr="00C56C4E">
        <w:rPr>
          <w:rFonts w:hint="eastAsia"/>
          <w:i/>
          <w:sz w:val="22"/>
        </w:rPr>
        <w:t>Con</w:t>
      </w:r>
      <w:r w:rsidRPr="00C56C4E">
        <w:rPr>
          <w:i/>
          <w:sz w:val="22"/>
        </w:rPr>
        <w:t xml:space="preserve">sider the simulation settings in </w:t>
      </w:r>
      <w:r w:rsidRPr="00C56C4E">
        <w:rPr>
          <w:rFonts w:hint="eastAsia"/>
          <w:i/>
          <w:sz w:val="22"/>
        </w:rPr>
        <w:t>table</w:t>
      </w:r>
      <w:r w:rsidRPr="00C56C4E">
        <w:rPr>
          <w:i/>
          <w:sz w:val="22"/>
        </w:rPr>
        <w:t xml:space="preserve"> 1 as the starting point for FR2 for Rel-16 NR URLLC system</w:t>
      </w:r>
      <w:r>
        <w:rPr>
          <w:i/>
          <w:sz w:val="22"/>
        </w:rPr>
        <w:t>-</w:t>
      </w:r>
      <w:r w:rsidRPr="00C56C4E">
        <w:rPr>
          <w:i/>
          <w:sz w:val="22"/>
        </w:rPr>
        <w:t>level evaluation for indoor hot-spot for factory automation.</w:t>
      </w:r>
    </w:p>
    <w:p w14:paraId="5AC2F6FE" w14:textId="77777777" w:rsidR="00BD09A6" w:rsidRPr="00C56C4E" w:rsidRDefault="00BD09A6" w:rsidP="007116F9">
      <w:pPr>
        <w:spacing w:before="180"/>
        <w:jc w:val="both"/>
        <w:rPr>
          <w:rFonts w:eastAsia="宋体"/>
          <w:b/>
          <w:sz w:val="22"/>
          <w:u w:val="single"/>
          <w:lang w:eastAsia="zh-CN"/>
        </w:rPr>
      </w:pPr>
      <w:r w:rsidRPr="00C56C4E">
        <w:rPr>
          <w:rFonts w:eastAsia="宋体" w:hint="eastAsia"/>
          <w:b/>
          <w:sz w:val="22"/>
          <w:u w:val="single"/>
          <w:lang w:eastAsia="zh-CN"/>
        </w:rPr>
        <w:t>P</w:t>
      </w:r>
      <w:r w:rsidRPr="00C56C4E">
        <w:rPr>
          <w:rFonts w:eastAsia="宋体"/>
          <w:b/>
          <w:sz w:val="22"/>
          <w:u w:val="single"/>
          <w:lang w:eastAsia="zh-CN"/>
        </w:rPr>
        <w:t>roposal 3:</w:t>
      </w:r>
    </w:p>
    <w:p w14:paraId="048A4C2A" w14:textId="77777777" w:rsidR="00BD09A6" w:rsidRPr="00C56C4E" w:rsidRDefault="00BD09A6" w:rsidP="007116F9">
      <w:pPr>
        <w:pStyle w:val="aff"/>
        <w:numPr>
          <w:ilvl w:val="0"/>
          <w:numId w:val="48"/>
        </w:numPr>
        <w:spacing w:before="180"/>
        <w:ind w:leftChars="0"/>
        <w:jc w:val="both"/>
        <w:rPr>
          <w:rFonts w:eastAsia="宋体"/>
          <w:b/>
          <w:i/>
          <w:sz w:val="22"/>
          <w:u w:val="single"/>
          <w:lang w:eastAsia="zh-CN"/>
        </w:rPr>
      </w:pPr>
      <w:r w:rsidRPr="00C56C4E">
        <w:rPr>
          <w:rFonts w:hint="eastAsia"/>
          <w:i/>
          <w:sz w:val="22"/>
        </w:rPr>
        <w:t>Con</w:t>
      </w:r>
      <w:r w:rsidRPr="00C56C4E">
        <w:rPr>
          <w:i/>
          <w:sz w:val="22"/>
        </w:rPr>
        <w:t xml:space="preserve">sider the simulation settings in </w:t>
      </w:r>
      <w:r w:rsidRPr="00C56C4E">
        <w:rPr>
          <w:rFonts w:hint="eastAsia"/>
          <w:i/>
          <w:sz w:val="22"/>
        </w:rPr>
        <w:t>table</w:t>
      </w:r>
      <w:r w:rsidRPr="00C56C4E">
        <w:rPr>
          <w:i/>
          <w:sz w:val="22"/>
        </w:rPr>
        <w:t xml:space="preserve"> 2 as the starting point for FR2 for Rel-16 NR URLLC link</w:t>
      </w:r>
      <w:r>
        <w:rPr>
          <w:sz w:val="22"/>
        </w:rPr>
        <w:t>-</w:t>
      </w:r>
      <w:r w:rsidRPr="00C56C4E">
        <w:rPr>
          <w:i/>
          <w:sz w:val="22"/>
        </w:rPr>
        <w:t>level evaluation for indoor hot-spot for factory automation.</w:t>
      </w:r>
    </w:p>
    <w:p w14:paraId="7337371D" w14:textId="77777777" w:rsidR="00BD09A6" w:rsidRPr="00621124" w:rsidRDefault="00BD09A6" w:rsidP="00621124">
      <w:pPr>
        <w:spacing w:before="180"/>
        <w:jc w:val="both"/>
        <w:rPr>
          <w:rFonts w:eastAsia="宋体"/>
          <w:b/>
          <w:sz w:val="22"/>
          <w:u w:val="single"/>
          <w:lang w:eastAsia="zh-CN"/>
        </w:rPr>
      </w:pPr>
      <w:r w:rsidRPr="00621124">
        <w:rPr>
          <w:rFonts w:eastAsia="宋体"/>
          <w:b/>
          <w:sz w:val="22"/>
          <w:u w:val="single"/>
          <w:lang w:eastAsia="zh-CN"/>
        </w:rPr>
        <w:t>Observation 1:</w:t>
      </w:r>
    </w:p>
    <w:p w14:paraId="284A474D" w14:textId="77777777" w:rsidR="00BD09A6" w:rsidRPr="00621124" w:rsidRDefault="00BD09A6" w:rsidP="00621124">
      <w:pPr>
        <w:pStyle w:val="aff"/>
        <w:numPr>
          <w:ilvl w:val="0"/>
          <w:numId w:val="48"/>
        </w:numPr>
        <w:spacing w:before="180"/>
        <w:ind w:leftChars="0"/>
        <w:jc w:val="both"/>
        <w:rPr>
          <w:i/>
          <w:sz w:val="22"/>
        </w:rPr>
      </w:pPr>
      <w:r w:rsidRPr="00621124">
        <w:rPr>
          <w:i/>
          <w:sz w:val="22"/>
        </w:rPr>
        <w:t>For indoor hot-spot scenario for factory automation, the DL/UL SINR of 30GHz is significantly better than that of 4GHz because of the beamforming gain and reduced power-spectrum density.</w:t>
      </w:r>
    </w:p>
    <w:p w14:paraId="24268062" w14:textId="77777777" w:rsidR="00BD09A6" w:rsidRPr="00621124" w:rsidRDefault="00BD09A6" w:rsidP="00621124">
      <w:pPr>
        <w:spacing w:before="180"/>
        <w:jc w:val="both"/>
        <w:rPr>
          <w:rFonts w:eastAsia="宋体"/>
          <w:b/>
          <w:sz w:val="22"/>
          <w:u w:val="single"/>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4A5635D" w14:textId="175DCB25" w:rsidR="00173093" w:rsidRDefault="00173093" w:rsidP="00261AAE">
      <w:pPr>
        <w:pStyle w:val="aff"/>
        <w:numPr>
          <w:ilvl w:val="0"/>
          <w:numId w:val="4"/>
        </w:numPr>
        <w:spacing w:afterLines="50" w:after="120"/>
        <w:ind w:leftChars="0"/>
        <w:rPr>
          <w:rFonts w:eastAsia="宋体"/>
          <w:sz w:val="22"/>
          <w:lang w:val="en-US" w:eastAsia="zh-CN"/>
        </w:rPr>
      </w:pPr>
      <w:r>
        <w:rPr>
          <w:rFonts w:eastAsia="宋体" w:hint="eastAsia"/>
          <w:sz w:val="22"/>
          <w:lang w:val="en-US" w:eastAsia="zh-CN"/>
        </w:rPr>
        <w:t>3</w:t>
      </w:r>
      <w:r>
        <w:rPr>
          <w:rFonts w:eastAsia="宋体"/>
          <w:sz w:val="22"/>
          <w:lang w:val="en-US" w:eastAsia="zh-CN"/>
        </w:rPr>
        <w:t>GPP RAN1#94 Chairman’s notes.</w:t>
      </w:r>
    </w:p>
    <w:p w14:paraId="4B6A631C" w14:textId="09907C46" w:rsidR="001051E9" w:rsidRDefault="001051E9" w:rsidP="00261AAE">
      <w:pPr>
        <w:pStyle w:val="aff"/>
        <w:numPr>
          <w:ilvl w:val="0"/>
          <w:numId w:val="4"/>
        </w:numPr>
        <w:spacing w:afterLines="50" w:after="120"/>
        <w:ind w:leftChars="0"/>
        <w:rPr>
          <w:rFonts w:eastAsia="宋体"/>
          <w:sz w:val="22"/>
          <w:lang w:val="en-US" w:eastAsia="zh-CN"/>
        </w:rPr>
      </w:pPr>
      <w:r>
        <w:rPr>
          <w:rFonts w:eastAsia="宋体" w:hint="eastAsia"/>
          <w:sz w:val="22"/>
          <w:lang w:val="en-US" w:eastAsia="zh-CN"/>
        </w:rPr>
        <w:t>R1</w:t>
      </w:r>
      <w:r>
        <w:rPr>
          <w:rFonts w:eastAsia="宋体"/>
          <w:sz w:val="22"/>
          <w:lang w:val="en-US" w:eastAsia="zh-CN"/>
        </w:rPr>
        <w:t>-</w:t>
      </w:r>
      <w:r w:rsidR="00295FDF">
        <w:rPr>
          <w:rFonts w:eastAsia="宋体"/>
          <w:sz w:val="22"/>
          <w:lang w:val="en-US" w:eastAsia="zh-CN"/>
        </w:rPr>
        <w:t>1810224</w:t>
      </w:r>
      <w:r w:rsidR="00A6022B">
        <w:rPr>
          <w:rFonts w:eastAsia="宋体"/>
          <w:sz w:val="22"/>
          <w:lang w:val="en-US" w:eastAsia="zh-CN"/>
        </w:rPr>
        <w:t xml:space="preserve">, </w:t>
      </w:r>
      <w:r w:rsidR="00A6022B" w:rsidRPr="006D759C">
        <w:rPr>
          <w:rFonts w:eastAsia="宋体" w:hint="eastAsia"/>
          <w:sz w:val="22"/>
          <w:lang w:val="en-US" w:eastAsia="zh-CN"/>
        </w:rPr>
        <w:t>Summary of e</w:t>
      </w:r>
      <w:r w:rsidR="00A6022B" w:rsidRPr="006D759C">
        <w:rPr>
          <w:rFonts w:eastAsia="宋体"/>
          <w:sz w:val="22"/>
          <w:lang w:val="en-US" w:eastAsia="zh-CN"/>
        </w:rPr>
        <w:t>mail discussion [94-NR-06] on additional simulation assumptions for Rel-16 NR URLLC</w:t>
      </w:r>
      <w:r w:rsidR="006D759C">
        <w:rPr>
          <w:rFonts w:eastAsia="宋体"/>
          <w:sz w:val="22"/>
          <w:lang w:val="en-US" w:eastAsia="zh-CN"/>
        </w:rPr>
        <w:t>.</w:t>
      </w:r>
    </w:p>
    <w:p w14:paraId="04796B35" w14:textId="7F0C2741" w:rsidR="00C53EA0" w:rsidRDefault="00C53EA0" w:rsidP="00C53EA0">
      <w:pPr>
        <w:pStyle w:val="aff"/>
        <w:numPr>
          <w:ilvl w:val="0"/>
          <w:numId w:val="4"/>
        </w:numPr>
        <w:spacing w:afterLines="50" w:after="120"/>
        <w:ind w:leftChars="0"/>
        <w:rPr>
          <w:rFonts w:eastAsia="宋体"/>
          <w:sz w:val="22"/>
          <w:lang w:val="en-US" w:eastAsia="zh-CN"/>
        </w:rPr>
      </w:pPr>
      <w:r w:rsidRPr="00633545">
        <w:rPr>
          <w:rFonts w:eastAsia="宋体"/>
          <w:sz w:val="22"/>
          <w:lang w:val="en-US" w:eastAsia="zh-CN"/>
        </w:rPr>
        <w:t>R1-166395</w:t>
      </w:r>
      <w:r w:rsidR="00C11769">
        <w:rPr>
          <w:rFonts w:eastAsia="宋体"/>
          <w:sz w:val="22"/>
          <w:lang w:val="en-US" w:eastAsia="zh-CN"/>
        </w:rPr>
        <w:t xml:space="preserve">, </w:t>
      </w:r>
      <w:r w:rsidRPr="00633545">
        <w:rPr>
          <w:rFonts w:eastAsia="宋体"/>
          <w:sz w:val="22"/>
          <w:lang w:val="en-US" w:eastAsia="zh-CN"/>
        </w:rPr>
        <w:t>URLLC system capacity and URLLC/</w:t>
      </w:r>
      <w:proofErr w:type="spellStart"/>
      <w:r w:rsidRPr="00633545">
        <w:rPr>
          <w:rFonts w:eastAsia="宋体"/>
          <w:sz w:val="22"/>
          <w:lang w:val="en-US" w:eastAsia="zh-CN"/>
        </w:rPr>
        <w:t>eMBB</w:t>
      </w:r>
      <w:proofErr w:type="spellEnd"/>
      <w:r w:rsidRPr="00633545">
        <w:rPr>
          <w:rFonts w:eastAsia="宋体"/>
          <w:sz w:val="22"/>
          <w:lang w:val="en-US" w:eastAsia="zh-CN"/>
        </w:rPr>
        <w:t xml:space="preserve"> multiplexing efficiency analysis</w:t>
      </w:r>
      <w:r w:rsidR="00F64184">
        <w:rPr>
          <w:rFonts w:eastAsia="宋体"/>
          <w:sz w:val="22"/>
          <w:lang w:val="en-US" w:eastAsia="zh-CN"/>
        </w:rPr>
        <w:t>.</w:t>
      </w:r>
    </w:p>
    <w:p w14:paraId="06FC4CDE" w14:textId="67109E63" w:rsidR="00C53EA0" w:rsidRDefault="00C53EA0" w:rsidP="00C53EA0">
      <w:pPr>
        <w:pStyle w:val="aff"/>
        <w:numPr>
          <w:ilvl w:val="0"/>
          <w:numId w:val="4"/>
        </w:numPr>
        <w:spacing w:afterLines="50" w:after="120"/>
        <w:ind w:leftChars="0"/>
        <w:rPr>
          <w:rFonts w:eastAsia="宋体"/>
          <w:sz w:val="22"/>
          <w:lang w:val="en-US" w:eastAsia="zh-CN"/>
        </w:rPr>
      </w:pPr>
      <w:r w:rsidRPr="00633545">
        <w:rPr>
          <w:rFonts w:eastAsia="宋体"/>
          <w:sz w:val="22"/>
          <w:lang w:val="en-US" w:eastAsia="zh-CN"/>
        </w:rPr>
        <w:t>R1-1705624</w:t>
      </w:r>
      <w:r w:rsidR="00EA7195">
        <w:rPr>
          <w:rFonts w:eastAsia="宋体"/>
          <w:sz w:val="22"/>
          <w:lang w:val="en-US" w:eastAsia="zh-CN"/>
        </w:rPr>
        <w:t xml:space="preserve">, </w:t>
      </w:r>
      <w:r w:rsidRPr="00633545">
        <w:rPr>
          <w:rFonts w:eastAsia="宋体"/>
          <w:sz w:val="22"/>
          <w:lang w:val="en-US" w:eastAsia="zh-CN"/>
        </w:rPr>
        <w:t>UL URLLC capacity study and URLLC/</w:t>
      </w:r>
      <w:proofErr w:type="spellStart"/>
      <w:r w:rsidRPr="00633545">
        <w:rPr>
          <w:rFonts w:eastAsia="宋体"/>
          <w:sz w:val="22"/>
          <w:lang w:val="en-US" w:eastAsia="zh-CN"/>
        </w:rPr>
        <w:t>eMBB</w:t>
      </w:r>
      <w:proofErr w:type="spellEnd"/>
      <w:r w:rsidRPr="00633545">
        <w:rPr>
          <w:rFonts w:eastAsia="宋体"/>
          <w:sz w:val="22"/>
          <w:lang w:val="en-US" w:eastAsia="zh-CN"/>
        </w:rPr>
        <w:t xml:space="preserve"> dynamic multiplexing design principle</w:t>
      </w:r>
      <w:r w:rsidR="00DD7122">
        <w:rPr>
          <w:rFonts w:eastAsia="宋体"/>
          <w:sz w:val="22"/>
          <w:lang w:val="en-US" w:eastAsia="zh-CN"/>
        </w:rPr>
        <w:t>.</w:t>
      </w:r>
    </w:p>
    <w:p w14:paraId="7094A6FE" w14:textId="0E619CA1" w:rsidR="00E25EE2" w:rsidRPr="00B65A83" w:rsidRDefault="00331F23" w:rsidP="00F35165">
      <w:pPr>
        <w:pStyle w:val="aff"/>
        <w:numPr>
          <w:ilvl w:val="0"/>
          <w:numId w:val="4"/>
        </w:numPr>
        <w:spacing w:afterLines="50" w:after="120"/>
        <w:ind w:leftChars="0"/>
        <w:rPr>
          <w:rFonts w:eastAsia="宋体"/>
          <w:sz w:val="22"/>
          <w:szCs w:val="22"/>
          <w:lang w:val="en-US" w:eastAsia="zh-CN"/>
        </w:rPr>
      </w:pPr>
      <w:r w:rsidRPr="00633545">
        <w:rPr>
          <w:rFonts w:eastAsia="宋体"/>
          <w:sz w:val="22"/>
          <w:lang w:val="en-US" w:eastAsia="zh-CN"/>
        </w:rPr>
        <w:t>3GPP, TR 38.802, Study on New Radio (NR) Access Technology; Physical Layer Aspects.</w:t>
      </w:r>
    </w:p>
    <w:sectPr w:rsidR="00E25EE2" w:rsidRPr="00B65A8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151E0" w14:textId="77777777" w:rsidR="00B85C02" w:rsidRDefault="00B85C02">
      <w:r>
        <w:separator/>
      </w:r>
    </w:p>
  </w:endnote>
  <w:endnote w:type="continuationSeparator" w:id="0">
    <w:p w14:paraId="3B10464E" w14:textId="77777777" w:rsidR="00B85C02" w:rsidRDefault="00B85C02">
      <w:r>
        <w:continuationSeparator/>
      </w:r>
    </w:p>
  </w:endnote>
  <w:endnote w:type="continuationNotice" w:id="1">
    <w:p w14:paraId="31C12C9F" w14:textId="77777777" w:rsidR="00B85C02" w:rsidRDefault="00B85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71006DB" w:rsidR="00C227EF" w:rsidRPr="00000924" w:rsidRDefault="00C227EF">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0B3296">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0B3296">
      <w:rPr>
        <w:rStyle w:val="af3"/>
        <w:rFonts w:eastAsia="MS Gothic"/>
        <w:noProof/>
      </w:rPr>
      <w:t>9</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A4C68" w14:textId="77777777" w:rsidR="00B85C02" w:rsidRDefault="00B85C02">
      <w:r>
        <w:separator/>
      </w:r>
    </w:p>
  </w:footnote>
  <w:footnote w:type="continuationSeparator" w:id="0">
    <w:p w14:paraId="631B825D" w14:textId="77777777" w:rsidR="00B85C02" w:rsidRDefault="00B85C02">
      <w:r>
        <w:continuationSeparator/>
      </w:r>
    </w:p>
  </w:footnote>
  <w:footnote w:type="continuationNotice" w:id="1">
    <w:p w14:paraId="0FF1CD21" w14:textId="77777777" w:rsidR="00B85C02" w:rsidRDefault="00B85C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D7095"/>
    <w:multiLevelType w:val="hybridMultilevel"/>
    <w:tmpl w:val="B9F22298"/>
    <w:lvl w:ilvl="0" w:tplc="4202C932">
      <w:start w:val="1"/>
      <w:numFmt w:val="bullet"/>
      <w:lvlText w:val=""/>
      <w:lvlJc w:val="left"/>
      <w:pPr>
        <w:ind w:left="360" w:hanging="36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1B6C4425"/>
    <w:multiLevelType w:val="hybridMultilevel"/>
    <w:tmpl w:val="C2BC461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6B7631"/>
    <w:multiLevelType w:val="multilevel"/>
    <w:tmpl w:val="FF0AB5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2A350C7"/>
    <w:multiLevelType w:val="multilevel"/>
    <w:tmpl w:val="5C8283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A4528A0"/>
    <w:multiLevelType w:val="hybridMultilevel"/>
    <w:tmpl w:val="87E4D2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8117A8C"/>
    <w:multiLevelType w:val="hybridMultilevel"/>
    <w:tmpl w:val="489CDA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C977A9D"/>
    <w:multiLevelType w:val="hybridMultilevel"/>
    <w:tmpl w:val="D8749A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45348A"/>
    <w:multiLevelType w:val="hybridMultilevel"/>
    <w:tmpl w:val="96581578"/>
    <w:lvl w:ilvl="0" w:tplc="E898BA72">
      <w:start w:val="1"/>
      <w:numFmt w:val="bullet"/>
      <w:lvlText w:val="•"/>
      <w:lvlJc w:val="left"/>
      <w:pPr>
        <w:tabs>
          <w:tab w:val="num" w:pos="720"/>
        </w:tabs>
        <w:ind w:left="720" w:hanging="360"/>
      </w:pPr>
      <w:rPr>
        <w:rFonts w:ascii="Arial" w:hAnsi="Arial" w:hint="default"/>
      </w:rPr>
    </w:lvl>
    <w:lvl w:ilvl="1" w:tplc="2B3E3BDE">
      <w:start w:val="283"/>
      <w:numFmt w:val="bullet"/>
      <w:lvlText w:val="–"/>
      <w:lvlJc w:val="left"/>
      <w:pPr>
        <w:tabs>
          <w:tab w:val="num" w:pos="1440"/>
        </w:tabs>
        <w:ind w:left="1440" w:hanging="360"/>
      </w:pPr>
      <w:rPr>
        <w:rFonts w:ascii="宋体" w:hAnsi="宋体" w:hint="default"/>
      </w:rPr>
    </w:lvl>
    <w:lvl w:ilvl="2" w:tplc="13F4C5EE" w:tentative="1">
      <w:start w:val="1"/>
      <w:numFmt w:val="bullet"/>
      <w:lvlText w:val="•"/>
      <w:lvlJc w:val="left"/>
      <w:pPr>
        <w:tabs>
          <w:tab w:val="num" w:pos="2160"/>
        </w:tabs>
        <w:ind w:left="2160" w:hanging="360"/>
      </w:pPr>
      <w:rPr>
        <w:rFonts w:ascii="Arial" w:hAnsi="Arial" w:hint="default"/>
      </w:rPr>
    </w:lvl>
    <w:lvl w:ilvl="3" w:tplc="E404020A" w:tentative="1">
      <w:start w:val="1"/>
      <w:numFmt w:val="bullet"/>
      <w:lvlText w:val="•"/>
      <w:lvlJc w:val="left"/>
      <w:pPr>
        <w:tabs>
          <w:tab w:val="num" w:pos="2880"/>
        </w:tabs>
        <w:ind w:left="2880" w:hanging="360"/>
      </w:pPr>
      <w:rPr>
        <w:rFonts w:ascii="Arial" w:hAnsi="Arial" w:hint="default"/>
      </w:rPr>
    </w:lvl>
    <w:lvl w:ilvl="4" w:tplc="A20E6FB0" w:tentative="1">
      <w:start w:val="1"/>
      <w:numFmt w:val="bullet"/>
      <w:lvlText w:val="•"/>
      <w:lvlJc w:val="left"/>
      <w:pPr>
        <w:tabs>
          <w:tab w:val="num" w:pos="3600"/>
        </w:tabs>
        <w:ind w:left="3600" w:hanging="360"/>
      </w:pPr>
      <w:rPr>
        <w:rFonts w:ascii="Arial" w:hAnsi="Arial" w:hint="default"/>
      </w:rPr>
    </w:lvl>
    <w:lvl w:ilvl="5" w:tplc="53C06F98" w:tentative="1">
      <w:start w:val="1"/>
      <w:numFmt w:val="bullet"/>
      <w:lvlText w:val="•"/>
      <w:lvlJc w:val="left"/>
      <w:pPr>
        <w:tabs>
          <w:tab w:val="num" w:pos="4320"/>
        </w:tabs>
        <w:ind w:left="4320" w:hanging="360"/>
      </w:pPr>
      <w:rPr>
        <w:rFonts w:ascii="Arial" w:hAnsi="Arial" w:hint="default"/>
      </w:rPr>
    </w:lvl>
    <w:lvl w:ilvl="6" w:tplc="81868BD0" w:tentative="1">
      <w:start w:val="1"/>
      <w:numFmt w:val="bullet"/>
      <w:lvlText w:val="•"/>
      <w:lvlJc w:val="left"/>
      <w:pPr>
        <w:tabs>
          <w:tab w:val="num" w:pos="5040"/>
        </w:tabs>
        <w:ind w:left="5040" w:hanging="360"/>
      </w:pPr>
      <w:rPr>
        <w:rFonts w:ascii="Arial" w:hAnsi="Arial" w:hint="default"/>
      </w:rPr>
    </w:lvl>
    <w:lvl w:ilvl="7" w:tplc="272C1672" w:tentative="1">
      <w:start w:val="1"/>
      <w:numFmt w:val="bullet"/>
      <w:lvlText w:val="•"/>
      <w:lvlJc w:val="left"/>
      <w:pPr>
        <w:tabs>
          <w:tab w:val="num" w:pos="5760"/>
        </w:tabs>
        <w:ind w:left="5760" w:hanging="360"/>
      </w:pPr>
      <w:rPr>
        <w:rFonts w:ascii="Arial" w:hAnsi="Arial" w:hint="default"/>
      </w:rPr>
    </w:lvl>
    <w:lvl w:ilvl="8" w:tplc="6D8ADE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B8C2185"/>
    <w:multiLevelType w:val="hybridMultilevel"/>
    <w:tmpl w:val="FCFAA72E"/>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B274DB"/>
    <w:multiLevelType w:val="hybridMultilevel"/>
    <w:tmpl w:val="93CEDC12"/>
    <w:lvl w:ilvl="0" w:tplc="5CFA72F2">
      <w:start w:val="1"/>
      <w:numFmt w:val="bullet"/>
      <w:lvlText w:val="–"/>
      <w:lvlJc w:val="left"/>
      <w:pPr>
        <w:tabs>
          <w:tab w:val="num" w:pos="720"/>
        </w:tabs>
        <w:ind w:left="720" w:hanging="360"/>
      </w:pPr>
      <w:rPr>
        <w:rFonts w:ascii="宋体" w:hAnsi="宋体" w:hint="default"/>
      </w:rPr>
    </w:lvl>
    <w:lvl w:ilvl="1" w:tplc="26AE61A8" w:tentative="1">
      <w:start w:val="1"/>
      <w:numFmt w:val="bullet"/>
      <w:lvlText w:val="–"/>
      <w:lvlJc w:val="left"/>
      <w:pPr>
        <w:tabs>
          <w:tab w:val="num" w:pos="1440"/>
        </w:tabs>
        <w:ind w:left="1440" w:hanging="360"/>
      </w:pPr>
      <w:rPr>
        <w:rFonts w:ascii="宋体" w:hAnsi="宋体" w:hint="default"/>
      </w:rPr>
    </w:lvl>
    <w:lvl w:ilvl="2" w:tplc="F8266482" w:tentative="1">
      <w:start w:val="1"/>
      <w:numFmt w:val="bullet"/>
      <w:lvlText w:val="–"/>
      <w:lvlJc w:val="left"/>
      <w:pPr>
        <w:tabs>
          <w:tab w:val="num" w:pos="2160"/>
        </w:tabs>
        <w:ind w:left="2160" w:hanging="360"/>
      </w:pPr>
      <w:rPr>
        <w:rFonts w:ascii="宋体" w:hAnsi="宋体" w:hint="default"/>
      </w:rPr>
    </w:lvl>
    <w:lvl w:ilvl="3" w:tplc="5E6E2240">
      <w:start w:val="1"/>
      <w:numFmt w:val="bullet"/>
      <w:lvlText w:val="–"/>
      <w:lvlJc w:val="left"/>
      <w:pPr>
        <w:tabs>
          <w:tab w:val="num" w:pos="2880"/>
        </w:tabs>
        <w:ind w:left="2880" w:hanging="360"/>
      </w:pPr>
      <w:rPr>
        <w:rFonts w:ascii="宋体" w:hAnsi="宋体" w:hint="default"/>
      </w:rPr>
    </w:lvl>
    <w:lvl w:ilvl="4" w:tplc="4B34837C" w:tentative="1">
      <w:start w:val="1"/>
      <w:numFmt w:val="bullet"/>
      <w:lvlText w:val="–"/>
      <w:lvlJc w:val="left"/>
      <w:pPr>
        <w:tabs>
          <w:tab w:val="num" w:pos="3600"/>
        </w:tabs>
        <w:ind w:left="3600" w:hanging="360"/>
      </w:pPr>
      <w:rPr>
        <w:rFonts w:ascii="宋体" w:hAnsi="宋体" w:hint="default"/>
      </w:rPr>
    </w:lvl>
    <w:lvl w:ilvl="5" w:tplc="9BD6FBD6" w:tentative="1">
      <w:start w:val="1"/>
      <w:numFmt w:val="bullet"/>
      <w:lvlText w:val="–"/>
      <w:lvlJc w:val="left"/>
      <w:pPr>
        <w:tabs>
          <w:tab w:val="num" w:pos="4320"/>
        </w:tabs>
        <w:ind w:left="4320" w:hanging="360"/>
      </w:pPr>
      <w:rPr>
        <w:rFonts w:ascii="宋体" w:hAnsi="宋体" w:hint="default"/>
      </w:rPr>
    </w:lvl>
    <w:lvl w:ilvl="6" w:tplc="F0EE8778" w:tentative="1">
      <w:start w:val="1"/>
      <w:numFmt w:val="bullet"/>
      <w:lvlText w:val="–"/>
      <w:lvlJc w:val="left"/>
      <w:pPr>
        <w:tabs>
          <w:tab w:val="num" w:pos="5040"/>
        </w:tabs>
        <w:ind w:left="5040" w:hanging="360"/>
      </w:pPr>
      <w:rPr>
        <w:rFonts w:ascii="宋体" w:hAnsi="宋体" w:hint="default"/>
      </w:rPr>
    </w:lvl>
    <w:lvl w:ilvl="7" w:tplc="679C6196" w:tentative="1">
      <w:start w:val="1"/>
      <w:numFmt w:val="bullet"/>
      <w:lvlText w:val="–"/>
      <w:lvlJc w:val="left"/>
      <w:pPr>
        <w:tabs>
          <w:tab w:val="num" w:pos="5760"/>
        </w:tabs>
        <w:ind w:left="5760" w:hanging="360"/>
      </w:pPr>
      <w:rPr>
        <w:rFonts w:ascii="宋体" w:hAnsi="宋体" w:hint="default"/>
      </w:rPr>
    </w:lvl>
    <w:lvl w:ilvl="8" w:tplc="527CEA6C"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23"/>
  </w:num>
  <w:num w:numId="4">
    <w:abstractNumId w:val="13"/>
  </w:num>
  <w:num w:numId="5">
    <w:abstractNumId w:val="44"/>
  </w:num>
  <w:num w:numId="6">
    <w:abstractNumId w:val="35"/>
  </w:num>
  <w:num w:numId="7">
    <w:abstractNumId w:val="4"/>
  </w:num>
  <w:num w:numId="8">
    <w:abstractNumId w:val="39"/>
  </w:num>
  <w:num w:numId="9">
    <w:abstractNumId w:val="19"/>
  </w:num>
  <w:num w:numId="10">
    <w:abstractNumId w:val="39"/>
  </w:num>
  <w:num w:numId="11">
    <w:abstractNumId w:val="15"/>
  </w:num>
  <w:num w:numId="12">
    <w:abstractNumId w:val="45"/>
  </w:num>
  <w:num w:numId="13">
    <w:abstractNumId w:val="7"/>
  </w:num>
  <w:num w:numId="14">
    <w:abstractNumId w:val="37"/>
  </w:num>
  <w:num w:numId="15">
    <w:abstractNumId w:val="5"/>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6"/>
  </w:num>
  <w:num w:numId="18">
    <w:abstractNumId w:val="28"/>
  </w:num>
  <w:num w:numId="19">
    <w:abstractNumId w:val="24"/>
  </w:num>
  <w:num w:numId="20">
    <w:abstractNumId w:val="17"/>
  </w:num>
  <w:num w:numId="21">
    <w:abstractNumId w:val="8"/>
  </w:num>
  <w:num w:numId="22">
    <w:abstractNumId w:val="18"/>
  </w:num>
  <w:num w:numId="23">
    <w:abstractNumId w:val="22"/>
  </w:num>
  <w:num w:numId="24">
    <w:abstractNumId w:val="32"/>
  </w:num>
  <w:num w:numId="25">
    <w:abstractNumId w:val="30"/>
  </w:num>
  <w:num w:numId="26">
    <w:abstractNumId w:val="29"/>
  </w:num>
  <w:num w:numId="27">
    <w:abstractNumId w:val="10"/>
  </w:num>
  <w:num w:numId="28">
    <w:abstractNumId w:val="31"/>
  </w:num>
  <w:num w:numId="29">
    <w:abstractNumId w:val="12"/>
  </w:num>
  <w:num w:numId="30">
    <w:abstractNumId w:val="9"/>
  </w:num>
  <w:num w:numId="31">
    <w:abstractNumId w:val="16"/>
  </w:num>
  <w:num w:numId="32">
    <w:abstractNumId w:val="27"/>
  </w:num>
  <w:num w:numId="33">
    <w:abstractNumId w:val="43"/>
  </w:num>
  <w:num w:numId="34">
    <w:abstractNumId w:val="2"/>
  </w:num>
  <w:num w:numId="35">
    <w:abstractNumId w:val="26"/>
  </w:num>
  <w:num w:numId="36">
    <w:abstractNumId w:val="27"/>
  </w:num>
  <w:num w:numId="37">
    <w:abstractNumId w:val="3"/>
  </w:num>
  <w:num w:numId="38">
    <w:abstractNumId w:val="34"/>
  </w:num>
  <w:num w:numId="39">
    <w:abstractNumId w:val="41"/>
  </w:num>
  <w:num w:numId="40">
    <w:abstractNumId w:val="42"/>
  </w:num>
  <w:num w:numId="41">
    <w:abstractNumId w:val="11"/>
  </w:num>
  <w:num w:numId="42">
    <w:abstractNumId w:val="25"/>
  </w:num>
  <w:num w:numId="4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40"/>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084F"/>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987"/>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7DE"/>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6BC0"/>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7C0"/>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2CCF"/>
    <w:rsid w:val="000B31EE"/>
    <w:rsid w:val="000B3296"/>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FF3"/>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0D"/>
    <w:rsid w:val="00103437"/>
    <w:rsid w:val="001038FC"/>
    <w:rsid w:val="00103BE0"/>
    <w:rsid w:val="00103D0C"/>
    <w:rsid w:val="00103D3A"/>
    <w:rsid w:val="00104275"/>
    <w:rsid w:val="00104416"/>
    <w:rsid w:val="001048FC"/>
    <w:rsid w:val="00104AC6"/>
    <w:rsid w:val="001051E9"/>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6B0"/>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0C4E"/>
    <w:rsid w:val="00121528"/>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4336"/>
    <w:rsid w:val="001346AB"/>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6BB3"/>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65E"/>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3D0"/>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789"/>
    <w:rsid w:val="00166A44"/>
    <w:rsid w:val="00166B1C"/>
    <w:rsid w:val="00166E97"/>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093"/>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CCA"/>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12"/>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2C5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938"/>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0DE"/>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17"/>
    <w:rsid w:val="002042EE"/>
    <w:rsid w:val="002043A5"/>
    <w:rsid w:val="002049D5"/>
    <w:rsid w:val="00204B06"/>
    <w:rsid w:val="00204D02"/>
    <w:rsid w:val="00204DB2"/>
    <w:rsid w:val="00205C47"/>
    <w:rsid w:val="00205DFF"/>
    <w:rsid w:val="0020609E"/>
    <w:rsid w:val="00206217"/>
    <w:rsid w:val="0020637C"/>
    <w:rsid w:val="00206C7B"/>
    <w:rsid w:val="0020744F"/>
    <w:rsid w:val="0020746F"/>
    <w:rsid w:val="00207591"/>
    <w:rsid w:val="002077C0"/>
    <w:rsid w:val="00207B54"/>
    <w:rsid w:val="00207C49"/>
    <w:rsid w:val="0021080D"/>
    <w:rsid w:val="00210B76"/>
    <w:rsid w:val="0021156E"/>
    <w:rsid w:val="002123E7"/>
    <w:rsid w:val="00212447"/>
    <w:rsid w:val="002126E1"/>
    <w:rsid w:val="0021460B"/>
    <w:rsid w:val="0021486D"/>
    <w:rsid w:val="0021506F"/>
    <w:rsid w:val="00215106"/>
    <w:rsid w:val="002154CD"/>
    <w:rsid w:val="002155C0"/>
    <w:rsid w:val="002155FA"/>
    <w:rsid w:val="00215643"/>
    <w:rsid w:val="0021564B"/>
    <w:rsid w:val="00215945"/>
    <w:rsid w:val="00215A03"/>
    <w:rsid w:val="0021620F"/>
    <w:rsid w:val="002165AA"/>
    <w:rsid w:val="0021680A"/>
    <w:rsid w:val="0021681A"/>
    <w:rsid w:val="00216A57"/>
    <w:rsid w:val="00216E6E"/>
    <w:rsid w:val="002170E2"/>
    <w:rsid w:val="00217B9A"/>
    <w:rsid w:val="00217D09"/>
    <w:rsid w:val="00217E0D"/>
    <w:rsid w:val="00220533"/>
    <w:rsid w:val="00221934"/>
    <w:rsid w:val="00221A81"/>
    <w:rsid w:val="0022207C"/>
    <w:rsid w:val="00222A1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98A"/>
    <w:rsid w:val="00233E8A"/>
    <w:rsid w:val="0023430D"/>
    <w:rsid w:val="002343D8"/>
    <w:rsid w:val="00234A40"/>
    <w:rsid w:val="00234A97"/>
    <w:rsid w:val="00234C3E"/>
    <w:rsid w:val="00234D14"/>
    <w:rsid w:val="002351F9"/>
    <w:rsid w:val="002355BC"/>
    <w:rsid w:val="00235EA3"/>
    <w:rsid w:val="002361AC"/>
    <w:rsid w:val="00236316"/>
    <w:rsid w:val="00236C6C"/>
    <w:rsid w:val="0023703D"/>
    <w:rsid w:val="002370C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4B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B6"/>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0D0"/>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6AC"/>
    <w:rsid w:val="002732FF"/>
    <w:rsid w:val="00273760"/>
    <w:rsid w:val="0027393A"/>
    <w:rsid w:val="00273E27"/>
    <w:rsid w:val="00273EB4"/>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055"/>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387"/>
    <w:rsid w:val="00295402"/>
    <w:rsid w:val="002955C6"/>
    <w:rsid w:val="00295C66"/>
    <w:rsid w:val="00295E9E"/>
    <w:rsid w:val="00295FDF"/>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6FBE"/>
    <w:rsid w:val="002D083A"/>
    <w:rsid w:val="002D08AE"/>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6E8"/>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093"/>
    <w:rsid w:val="003302D9"/>
    <w:rsid w:val="00330417"/>
    <w:rsid w:val="00330749"/>
    <w:rsid w:val="00330F77"/>
    <w:rsid w:val="0033191F"/>
    <w:rsid w:val="00331C24"/>
    <w:rsid w:val="00331EFF"/>
    <w:rsid w:val="00331F23"/>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49CB"/>
    <w:rsid w:val="0036506C"/>
    <w:rsid w:val="00365397"/>
    <w:rsid w:val="003654B4"/>
    <w:rsid w:val="00365829"/>
    <w:rsid w:val="00365CAB"/>
    <w:rsid w:val="00365EB3"/>
    <w:rsid w:val="003666A0"/>
    <w:rsid w:val="003667C4"/>
    <w:rsid w:val="00367495"/>
    <w:rsid w:val="00367A35"/>
    <w:rsid w:val="00367AA5"/>
    <w:rsid w:val="00367F2E"/>
    <w:rsid w:val="00367F97"/>
    <w:rsid w:val="0037006B"/>
    <w:rsid w:val="0037012B"/>
    <w:rsid w:val="00370642"/>
    <w:rsid w:val="0037081F"/>
    <w:rsid w:val="003708F8"/>
    <w:rsid w:val="00370A7B"/>
    <w:rsid w:val="0037114B"/>
    <w:rsid w:val="0037116F"/>
    <w:rsid w:val="00371561"/>
    <w:rsid w:val="00371998"/>
    <w:rsid w:val="00371D3A"/>
    <w:rsid w:val="00371DD3"/>
    <w:rsid w:val="00371E89"/>
    <w:rsid w:val="00371FFA"/>
    <w:rsid w:val="0037216D"/>
    <w:rsid w:val="0037232D"/>
    <w:rsid w:val="00372505"/>
    <w:rsid w:val="003726B8"/>
    <w:rsid w:val="00373170"/>
    <w:rsid w:val="00373B32"/>
    <w:rsid w:val="00374404"/>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4F8F"/>
    <w:rsid w:val="00385C0E"/>
    <w:rsid w:val="00385C2F"/>
    <w:rsid w:val="00386062"/>
    <w:rsid w:val="003860AA"/>
    <w:rsid w:val="00386457"/>
    <w:rsid w:val="00386D3B"/>
    <w:rsid w:val="00387320"/>
    <w:rsid w:val="003873B7"/>
    <w:rsid w:val="003877F5"/>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4D"/>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57E"/>
    <w:rsid w:val="003C65CF"/>
    <w:rsid w:val="003C66D0"/>
    <w:rsid w:val="003C6833"/>
    <w:rsid w:val="003C72A6"/>
    <w:rsid w:val="003C73CD"/>
    <w:rsid w:val="003C75F7"/>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A36"/>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0EB"/>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CF"/>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153"/>
    <w:rsid w:val="0042022F"/>
    <w:rsid w:val="00420BA7"/>
    <w:rsid w:val="00421524"/>
    <w:rsid w:val="004216BB"/>
    <w:rsid w:val="004216D1"/>
    <w:rsid w:val="0042197B"/>
    <w:rsid w:val="00421A98"/>
    <w:rsid w:val="004220E4"/>
    <w:rsid w:val="004221DA"/>
    <w:rsid w:val="00422655"/>
    <w:rsid w:val="004226F8"/>
    <w:rsid w:val="00422E43"/>
    <w:rsid w:val="00422F00"/>
    <w:rsid w:val="004230C7"/>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BE8"/>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E9A"/>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A9"/>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0F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7B2"/>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28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77FFE"/>
    <w:rsid w:val="00480726"/>
    <w:rsid w:val="00480795"/>
    <w:rsid w:val="00480953"/>
    <w:rsid w:val="00480A00"/>
    <w:rsid w:val="004814A6"/>
    <w:rsid w:val="00481562"/>
    <w:rsid w:val="00481D24"/>
    <w:rsid w:val="004826C7"/>
    <w:rsid w:val="00482831"/>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03C"/>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9FF"/>
    <w:rsid w:val="004A7C9F"/>
    <w:rsid w:val="004B017C"/>
    <w:rsid w:val="004B0294"/>
    <w:rsid w:val="004B0430"/>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78"/>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6B"/>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551B"/>
    <w:rsid w:val="004E57C2"/>
    <w:rsid w:val="004E59A4"/>
    <w:rsid w:val="004E5B0C"/>
    <w:rsid w:val="004E5FB6"/>
    <w:rsid w:val="004E63DF"/>
    <w:rsid w:val="004E6A7C"/>
    <w:rsid w:val="004E6C45"/>
    <w:rsid w:val="004E724C"/>
    <w:rsid w:val="004E7AFD"/>
    <w:rsid w:val="004E7DA8"/>
    <w:rsid w:val="004F00A6"/>
    <w:rsid w:val="004F00F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376"/>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4BD"/>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4C8"/>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101"/>
    <w:rsid w:val="0053726F"/>
    <w:rsid w:val="005375C9"/>
    <w:rsid w:val="00537971"/>
    <w:rsid w:val="00537A09"/>
    <w:rsid w:val="00537C33"/>
    <w:rsid w:val="00537CD2"/>
    <w:rsid w:val="00537FC7"/>
    <w:rsid w:val="00540415"/>
    <w:rsid w:val="005404D9"/>
    <w:rsid w:val="005408E2"/>
    <w:rsid w:val="005409E6"/>
    <w:rsid w:val="00540CCF"/>
    <w:rsid w:val="00540E69"/>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5AF"/>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703"/>
    <w:rsid w:val="005568EB"/>
    <w:rsid w:val="00556B05"/>
    <w:rsid w:val="00556C46"/>
    <w:rsid w:val="00556D9A"/>
    <w:rsid w:val="00556DB8"/>
    <w:rsid w:val="00557343"/>
    <w:rsid w:val="00557AAE"/>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BAB"/>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4F8E"/>
    <w:rsid w:val="005755D5"/>
    <w:rsid w:val="00575F40"/>
    <w:rsid w:val="00576015"/>
    <w:rsid w:val="00576258"/>
    <w:rsid w:val="00576278"/>
    <w:rsid w:val="0057651B"/>
    <w:rsid w:val="00576844"/>
    <w:rsid w:val="00576A3C"/>
    <w:rsid w:val="00576AB1"/>
    <w:rsid w:val="00576B84"/>
    <w:rsid w:val="00576C0F"/>
    <w:rsid w:val="00576E4B"/>
    <w:rsid w:val="00576FB2"/>
    <w:rsid w:val="00576FFC"/>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811"/>
    <w:rsid w:val="0058412F"/>
    <w:rsid w:val="005847EE"/>
    <w:rsid w:val="00584905"/>
    <w:rsid w:val="005849CD"/>
    <w:rsid w:val="00584B23"/>
    <w:rsid w:val="00584B85"/>
    <w:rsid w:val="00585798"/>
    <w:rsid w:val="00585957"/>
    <w:rsid w:val="00585C57"/>
    <w:rsid w:val="0058620C"/>
    <w:rsid w:val="00586B37"/>
    <w:rsid w:val="00587874"/>
    <w:rsid w:val="00587AE4"/>
    <w:rsid w:val="005900AA"/>
    <w:rsid w:val="00590136"/>
    <w:rsid w:val="005904F1"/>
    <w:rsid w:val="00590634"/>
    <w:rsid w:val="00590E98"/>
    <w:rsid w:val="00591153"/>
    <w:rsid w:val="0059119C"/>
    <w:rsid w:val="0059119E"/>
    <w:rsid w:val="00591790"/>
    <w:rsid w:val="00591C8F"/>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8F9"/>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83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5D"/>
    <w:rsid w:val="005B695E"/>
    <w:rsid w:val="005B69BE"/>
    <w:rsid w:val="005B6BFF"/>
    <w:rsid w:val="005B6CB2"/>
    <w:rsid w:val="005B6CF7"/>
    <w:rsid w:val="005B7955"/>
    <w:rsid w:val="005B7BAA"/>
    <w:rsid w:val="005B7BEA"/>
    <w:rsid w:val="005B7E30"/>
    <w:rsid w:val="005C042F"/>
    <w:rsid w:val="005C0E50"/>
    <w:rsid w:val="005C1120"/>
    <w:rsid w:val="005C1594"/>
    <w:rsid w:val="005C1C98"/>
    <w:rsid w:val="005C1D11"/>
    <w:rsid w:val="005C20FF"/>
    <w:rsid w:val="005C2193"/>
    <w:rsid w:val="005C255F"/>
    <w:rsid w:val="005C2708"/>
    <w:rsid w:val="005C29BD"/>
    <w:rsid w:val="005C2ABD"/>
    <w:rsid w:val="005C305B"/>
    <w:rsid w:val="005C35F5"/>
    <w:rsid w:val="005C361D"/>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4F"/>
    <w:rsid w:val="005D1EE5"/>
    <w:rsid w:val="005D2283"/>
    <w:rsid w:val="005D270E"/>
    <w:rsid w:val="005D271D"/>
    <w:rsid w:val="005D2783"/>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0B5"/>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1FF2"/>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872"/>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124"/>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545"/>
    <w:rsid w:val="00633AC7"/>
    <w:rsid w:val="00633B3A"/>
    <w:rsid w:val="00633D18"/>
    <w:rsid w:val="00633E7D"/>
    <w:rsid w:val="00633F6F"/>
    <w:rsid w:val="00634037"/>
    <w:rsid w:val="006340ED"/>
    <w:rsid w:val="00634207"/>
    <w:rsid w:val="0063497C"/>
    <w:rsid w:val="00634D3D"/>
    <w:rsid w:val="00634E10"/>
    <w:rsid w:val="00634F15"/>
    <w:rsid w:val="00634F20"/>
    <w:rsid w:val="00636464"/>
    <w:rsid w:val="006364C7"/>
    <w:rsid w:val="00636A27"/>
    <w:rsid w:val="006372B6"/>
    <w:rsid w:val="006374A1"/>
    <w:rsid w:val="00637669"/>
    <w:rsid w:val="006377C8"/>
    <w:rsid w:val="0064060A"/>
    <w:rsid w:val="0064090A"/>
    <w:rsid w:val="00640AF2"/>
    <w:rsid w:val="0064111F"/>
    <w:rsid w:val="006411E4"/>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B99"/>
    <w:rsid w:val="00682C67"/>
    <w:rsid w:val="00682D67"/>
    <w:rsid w:val="006832C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43"/>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0D"/>
    <w:rsid w:val="006C02A7"/>
    <w:rsid w:val="006C062F"/>
    <w:rsid w:val="006C063F"/>
    <w:rsid w:val="006C064B"/>
    <w:rsid w:val="006C0A14"/>
    <w:rsid w:val="006C15B5"/>
    <w:rsid w:val="006C1A33"/>
    <w:rsid w:val="006C215D"/>
    <w:rsid w:val="006C2420"/>
    <w:rsid w:val="006C26D8"/>
    <w:rsid w:val="006C317E"/>
    <w:rsid w:val="006C3272"/>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265"/>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59C"/>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B78"/>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3C6"/>
    <w:rsid w:val="00702877"/>
    <w:rsid w:val="00703368"/>
    <w:rsid w:val="00703932"/>
    <w:rsid w:val="00704A70"/>
    <w:rsid w:val="00704D4A"/>
    <w:rsid w:val="00705813"/>
    <w:rsid w:val="00705A46"/>
    <w:rsid w:val="00705C9C"/>
    <w:rsid w:val="00705CB5"/>
    <w:rsid w:val="007063E1"/>
    <w:rsid w:val="007066AC"/>
    <w:rsid w:val="00706741"/>
    <w:rsid w:val="00706FEE"/>
    <w:rsid w:val="00707034"/>
    <w:rsid w:val="00707583"/>
    <w:rsid w:val="0070793C"/>
    <w:rsid w:val="007079BA"/>
    <w:rsid w:val="00707A88"/>
    <w:rsid w:val="00707D6D"/>
    <w:rsid w:val="0071045B"/>
    <w:rsid w:val="00710559"/>
    <w:rsid w:val="007105C8"/>
    <w:rsid w:val="00710A7E"/>
    <w:rsid w:val="007111B8"/>
    <w:rsid w:val="0071154A"/>
    <w:rsid w:val="007116F9"/>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6B1"/>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0DF0"/>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CFE"/>
    <w:rsid w:val="00756F1D"/>
    <w:rsid w:val="007571E4"/>
    <w:rsid w:val="007575F3"/>
    <w:rsid w:val="00757768"/>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75"/>
    <w:rsid w:val="00786CB3"/>
    <w:rsid w:val="00786D76"/>
    <w:rsid w:val="00787F43"/>
    <w:rsid w:val="007900EF"/>
    <w:rsid w:val="007903FF"/>
    <w:rsid w:val="0079044A"/>
    <w:rsid w:val="00790AA5"/>
    <w:rsid w:val="00790E9B"/>
    <w:rsid w:val="0079107B"/>
    <w:rsid w:val="00791181"/>
    <w:rsid w:val="00791555"/>
    <w:rsid w:val="00791D6B"/>
    <w:rsid w:val="00791DD8"/>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018"/>
    <w:rsid w:val="007A3259"/>
    <w:rsid w:val="007A32FF"/>
    <w:rsid w:val="007A337D"/>
    <w:rsid w:val="007A33BE"/>
    <w:rsid w:val="007A3CDD"/>
    <w:rsid w:val="007A411E"/>
    <w:rsid w:val="007A452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3C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33E"/>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377"/>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DB7"/>
    <w:rsid w:val="007E2F31"/>
    <w:rsid w:val="007E32FE"/>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38E"/>
    <w:rsid w:val="007F15C8"/>
    <w:rsid w:val="007F1909"/>
    <w:rsid w:val="007F1CBA"/>
    <w:rsid w:val="007F1E83"/>
    <w:rsid w:val="007F246D"/>
    <w:rsid w:val="007F2A38"/>
    <w:rsid w:val="007F2CA8"/>
    <w:rsid w:val="007F318C"/>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5F6"/>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B9C"/>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380"/>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229"/>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31F"/>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817"/>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6F"/>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97"/>
    <w:rsid w:val="008E64BB"/>
    <w:rsid w:val="008E654A"/>
    <w:rsid w:val="008E6956"/>
    <w:rsid w:val="008E6B79"/>
    <w:rsid w:val="008E7169"/>
    <w:rsid w:val="008E7512"/>
    <w:rsid w:val="008E771A"/>
    <w:rsid w:val="008E784A"/>
    <w:rsid w:val="008F0023"/>
    <w:rsid w:val="008F043A"/>
    <w:rsid w:val="008F0A82"/>
    <w:rsid w:val="008F0AE3"/>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24B"/>
    <w:rsid w:val="00901C14"/>
    <w:rsid w:val="00901C75"/>
    <w:rsid w:val="00902C1C"/>
    <w:rsid w:val="00902C5C"/>
    <w:rsid w:val="00902E40"/>
    <w:rsid w:val="00903320"/>
    <w:rsid w:val="0090338D"/>
    <w:rsid w:val="00903405"/>
    <w:rsid w:val="009034FE"/>
    <w:rsid w:val="009036B5"/>
    <w:rsid w:val="009039C7"/>
    <w:rsid w:val="009041B6"/>
    <w:rsid w:val="0090421C"/>
    <w:rsid w:val="0090470D"/>
    <w:rsid w:val="009054F1"/>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CA"/>
    <w:rsid w:val="00913D29"/>
    <w:rsid w:val="00914199"/>
    <w:rsid w:val="009142BA"/>
    <w:rsid w:val="0091452D"/>
    <w:rsid w:val="0091464F"/>
    <w:rsid w:val="00914D42"/>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293"/>
    <w:rsid w:val="0092261D"/>
    <w:rsid w:val="009226A4"/>
    <w:rsid w:val="009229B1"/>
    <w:rsid w:val="00922A5F"/>
    <w:rsid w:val="00922F12"/>
    <w:rsid w:val="00923742"/>
    <w:rsid w:val="00923827"/>
    <w:rsid w:val="00923B4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8A6"/>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9A9"/>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CE4"/>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87CBA"/>
    <w:rsid w:val="00990218"/>
    <w:rsid w:val="009903A4"/>
    <w:rsid w:val="0099047E"/>
    <w:rsid w:val="00990563"/>
    <w:rsid w:val="009905A5"/>
    <w:rsid w:val="00990CA5"/>
    <w:rsid w:val="00990DAF"/>
    <w:rsid w:val="00991287"/>
    <w:rsid w:val="00991577"/>
    <w:rsid w:val="00991695"/>
    <w:rsid w:val="0099183F"/>
    <w:rsid w:val="00991BA0"/>
    <w:rsid w:val="00992095"/>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F0F"/>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751"/>
    <w:rsid w:val="009B6E1A"/>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1D3"/>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3C8"/>
    <w:rsid w:val="009E5A2F"/>
    <w:rsid w:val="009E5A86"/>
    <w:rsid w:val="009E63D5"/>
    <w:rsid w:val="009E68B4"/>
    <w:rsid w:val="009E6E98"/>
    <w:rsid w:val="009E6E9B"/>
    <w:rsid w:val="009E792E"/>
    <w:rsid w:val="009F062A"/>
    <w:rsid w:val="009F0BDB"/>
    <w:rsid w:val="009F1378"/>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CC8"/>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833"/>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D86"/>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8B0"/>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22B"/>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1D8"/>
    <w:rsid w:val="00A70206"/>
    <w:rsid w:val="00A70233"/>
    <w:rsid w:val="00A702E0"/>
    <w:rsid w:val="00A70D6B"/>
    <w:rsid w:val="00A70E4B"/>
    <w:rsid w:val="00A710E2"/>
    <w:rsid w:val="00A710F0"/>
    <w:rsid w:val="00A713E1"/>
    <w:rsid w:val="00A715B2"/>
    <w:rsid w:val="00A71E2C"/>
    <w:rsid w:val="00A7241F"/>
    <w:rsid w:val="00A7293B"/>
    <w:rsid w:val="00A72DBF"/>
    <w:rsid w:val="00A73023"/>
    <w:rsid w:val="00A730D8"/>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868"/>
    <w:rsid w:val="00A77979"/>
    <w:rsid w:val="00A77BD8"/>
    <w:rsid w:val="00A802A0"/>
    <w:rsid w:val="00A8061D"/>
    <w:rsid w:val="00A806E1"/>
    <w:rsid w:val="00A80B7E"/>
    <w:rsid w:val="00A80E84"/>
    <w:rsid w:val="00A8121B"/>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1F53"/>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D73"/>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036"/>
    <w:rsid w:val="00AB1A44"/>
    <w:rsid w:val="00AB1BAC"/>
    <w:rsid w:val="00AB1FF1"/>
    <w:rsid w:val="00AB2119"/>
    <w:rsid w:val="00AB26A6"/>
    <w:rsid w:val="00AB2F38"/>
    <w:rsid w:val="00AB3145"/>
    <w:rsid w:val="00AB3709"/>
    <w:rsid w:val="00AB38A0"/>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B16"/>
    <w:rsid w:val="00AC6CE7"/>
    <w:rsid w:val="00AC6EA0"/>
    <w:rsid w:val="00AC7EB2"/>
    <w:rsid w:val="00AD0372"/>
    <w:rsid w:val="00AD0554"/>
    <w:rsid w:val="00AD0DDB"/>
    <w:rsid w:val="00AD0E48"/>
    <w:rsid w:val="00AD107C"/>
    <w:rsid w:val="00AD174A"/>
    <w:rsid w:val="00AD186C"/>
    <w:rsid w:val="00AD1BDA"/>
    <w:rsid w:val="00AD2100"/>
    <w:rsid w:val="00AD265A"/>
    <w:rsid w:val="00AD2977"/>
    <w:rsid w:val="00AD3083"/>
    <w:rsid w:val="00AD30D3"/>
    <w:rsid w:val="00AD348A"/>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916"/>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12"/>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2AF"/>
    <w:rsid w:val="00AF469D"/>
    <w:rsid w:val="00AF47ED"/>
    <w:rsid w:val="00AF48F6"/>
    <w:rsid w:val="00AF501E"/>
    <w:rsid w:val="00AF5159"/>
    <w:rsid w:val="00AF535D"/>
    <w:rsid w:val="00AF546E"/>
    <w:rsid w:val="00AF5549"/>
    <w:rsid w:val="00AF5941"/>
    <w:rsid w:val="00AF5B0C"/>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5A5C"/>
    <w:rsid w:val="00B060F4"/>
    <w:rsid w:val="00B068BB"/>
    <w:rsid w:val="00B06AC6"/>
    <w:rsid w:val="00B06C94"/>
    <w:rsid w:val="00B06D6D"/>
    <w:rsid w:val="00B075F6"/>
    <w:rsid w:val="00B07B2B"/>
    <w:rsid w:val="00B07D28"/>
    <w:rsid w:val="00B10496"/>
    <w:rsid w:val="00B1096A"/>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1A3"/>
    <w:rsid w:val="00B1461C"/>
    <w:rsid w:val="00B14797"/>
    <w:rsid w:val="00B14C55"/>
    <w:rsid w:val="00B1589B"/>
    <w:rsid w:val="00B15A67"/>
    <w:rsid w:val="00B15D4D"/>
    <w:rsid w:val="00B16046"/>
    <w:rsid w:val="00B16084"/>
    <w:rsid w:val="00B1623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86A"/>
    <w:rsid w:val="00B20AD4"/>
    <w:rsid w:val="00B21200"/>
    <w:rsid w:val="00B21854"/>
    <w:rsid w:val="00B2192D"/>
    <w:rsid w:val="00B219B2"/>
    <w:rsid w:val="00B21CA4"/>
    <w:rsid w:val="00B221BB"/>
    <w:rsid w:val="00B2220A"/>
    <w:rsid w:val="00B226B2"/>
    <w:rsid w:val="00B229DB"/>
    <w:rsid w:val="00B22D76"/>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49D"/>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55"/>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72E7"/>
    <w:rsid w:val="00B37878"/>
    <w:rsid w:val="00B37CC1"/>
    <w:rsid w:val="00B37D37"/>
    <w:rsid w:val="00B37E64"/>
    <w:rsid w:val="00B40A5C"/>
    <w:rsid w:val="00B40F2C"/>
    <w:rsid w:val="00B41712"/>
    <w:rsid w:val="00B41A0C"/>
    <w:rsid w:val="00B425FB"/>
    <w:rsid w:val="00B42E75"/>
    <w:rsid w:val="00B43059"/>
    <w:rsid w:val="00B432E1"/>
    <w:rsid w:val="00B43415"/>
    <w:rsid w:val="00B43DFD"/>
    <w:rsid w:val="00B446C7"/>
    <w:rsid w:val="00B4488A"/>
    <w:rsid w:val="00B44D26"/>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0C9E"/>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052"/>
    <w:rsid w:val="00B6447C"/>
    <w:rsid w:val="00B64971"/>
    <w:rsid w:val="00B650C4"/>
    <w:rsid w:val="00B651AB"/>
    <w:rsid w:val="00B6538D"/>
    <w:rsid w:val="00B65605"/>
    <w:rsid w:val="00B65668"/>
    <w:rsid w:val="00B65A83"/>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55A"/>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C02"/>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49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9A6"/>
    <w:rsid w:val="00BD0B22"/>
    <w:rsid w:val="00BD0C22"/>
    <w:rsid w:val="00BD0E12"/>
    <w:rsid w:val="00BD0F92"/>
    <w:rsid w:val="00BD1027"/>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180"/>
    <w:rsid w:val="00BE34B8"/>
    <w:rsid w:val="00BE3F78"/>
    <w:rsid w:val="00BE3F9A"/>
    <w:rsid w:val="00BE3FE9"/>
    <w:rsid w:val="00BE42DA"/>
    <w:rsid w:val="00BE43DD"/>
    <w:rsid w:val="00BE464D"/>
    <w:rsid w:val="00BE4715"/>
    <w:rsid w:val="00BE4EBA"/>
    <w:rsid w:val="00BE5413"/>
    <w:rsid w:val="00BE57AC"/>
    <w:rsid w:val="00BE58AC"/>
    <w:rsid w:val="00BE5AC5"/>
    <w:rsid w:val="00BE5B85"/>
    <w:rsid w:val="00BE5D11"/>
    <w:rsid w:val="00BE5ECB"/>
    <w:rsid w:val="00BE5F77"/>
    <w:rsid w:val="00BE6590"/>
    <w:rsid w:val="00BE66D0"/>
    <w:rsid w:val="00BE6A11"/>
    <w:rsid w:val="00BE6B96"/>
    <w:rsid w:val="00BE704D"/>
    <w:rsid w:val="00BE7073"/>
    <w:rsid w:val="00BE70CE"/>
    <w:rsid w:val="00BE7797"/>
    <w:rsid w:val="00BF000F"/>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988"/>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769"/>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7EF"/>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EA0"/>
    <w:rsid w:val="00C54388"/>
    <w:rsid w:val="00C54D47"/>
    <w:rsid w:val="00C54F5F"/>
    <w:rsid w:val="00C55685"/>
    <w:rsid w:val="00C5568E"/>
    <w:rsid w:val="00C556A8"/>
    <w:rsid w:val="00C55AB9"/>
    <w:rsid w:val="00C56881"/>
    <w:rsid w:val="00C56C4E"/>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17"/>
    <w:rsid w:val="00C86DEB"/>
    <w:rsid w:val="00C872B4"/>
    <w:rsid w:val="00C875B2"/>
    <w:rsid w:val="00C87ADB"/>
    <w:rsid w:val="00C87BE6"/>
    <w:rsid w:val="00C90247"/>
    <w:rsid w:val="00C9072F"/>
    <w:rsid w:val="00C90B09"/>
    <w:rsid w:val="00C90E60"/>
    <w:rsid w:val="00C90F6A"/>
    <w:rsid w:val="00C91253"/>
    <w:rsid w:val="00C91958"/>
    <w:rsid w:val="00C923D6"/>
    <w:rsid w:val="00C92BF5"/>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5FAF"/>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150"/>
    <w:rsid w:val="00CB61A4"/>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E2"/>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C71F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42E"/>
    <w:rsid w:val="00CD651A"/>
    <w:rsid w:val="00CD6AC9"/>
    <w:rsid w:val="00CD6D1E"/>
    <w:rsid w:val="00CD77F8"/>
    <w:rsid w:val="00CD7FA2"/>
    <w:rsid w:val="00CE0456"/>
    <w:rsid w:val="00CE04E1"/>
    <w:rsid w:val="00CE0921"/>
    <w:rsid w:val="00CE1510"/>
    <w:rsid w:val="00CE176E"/>
    <w:rsid w:val="00CE19D6"/>
    <w:rsid w:val="00CE2952"/>
    <w:rsid w:val="00CE2B25"/>
    <w:rsid w:val="00CE2BD9"/>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6F"/>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E5B"/>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064"/>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94"/>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A89"/>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C3E"/>
    <w:rsid w:val="00D76526"/>
    <w:rsid w:val="00D76979"/>
    <w:rsid w:val="00D76A92"/>
    <w:rsid w:val="00D7707D"/>
    <w:rsid w:val="00D772AF"/>
    <w:rsid w:val="00D77AD2"/>
    <w:rsid w:val="00D77E13"/>
    <w:rsid w:val="00D77FEE"/>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9"/>
    <w:rsid w:val="00DB782C"/>
    <w:rsid w:val="00DC00A4"/>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47F"/>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122"/>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1E44"/>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EE3"/>
    <w:rsid w:val="00E07FC9"/>
    <w:rsid w:val="00E1061E"/>
    <w:rsid w:val="00E1062A"/>
    <w:rsid w:val="00E1070B"/>
    <w:rsid w:val="00E111C5"/>
    <w:rsid w:val="00E11706"/>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1EB"/>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5EE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BAC"/>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B0F"/>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808"/>
    <w:rsid w:val="00E80B5D"/>
    <w:rsid w:val="00E80E67"/>
    <w:rsid w:val="00E8133F"/>
    <w:rsid w:val="00E81404"/>
    <w:rsid w:val="00E81903"/>
    <w:rsid w:val="00E820F6"/>
    <w:rsid w:val="00E82355"/>
    <w:rsid w:val="00E828F7"/>
    <w:rsid w:val="00E82913"/>
    <w:rsid w:val="00E82A9B"/>
    <w:rsid w:val="00E82FE4"/>
    <w:rsid w:val="00E830F2"/>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B8C"/>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195"/>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72"/>
    <w:rsid w:val="00EB3012"/>
    <w:rsid w:val="00EB31C2"/>
    <w:rsid w:val="00EB36E9"/>
    <w:rsid w:val="00EB3836"/>
    <w:rsid w:val="00EB3F3D"/>
    <w:rsid w:val="00EB3FCA"/>
    <w:rsid w:val="00EB4586"/>
    <w:rsid w:val="00EB4BD3"/>
    <w:rsid w:val="00EB4F0C"/>
    <w:rsid w:val="00EB50EF"/>
    <w:rsid w:val="00EB51DA"/>
    <w:rsid w:val="00EB55B3"/>
    <w:rsid w:val="00EB5CB2"/>
    <w:rsid w:val="00EB6245"/>
    <w:rsid w:val="00EB62E4"/>
    <w:rsid w:val="00EB630F"/>
    <w:rsid w:val="00EB64DE"/>
    <w:rsid w:val="00EB7021"/>
    <w:rsid w:val="00EB7300"/>
    <w:rsid w:val="00EB7455"/>
    <w:rsid w:val="00EB7576"/>
    <w:rsid w:val="00EB782F"/>
    <w:rsid w:val="00EC0004"/>
    <w:rsid w:val="00EC0148"/>
    <w:rsid w:val="00EC04DD"/>
    <w:rsid w:val="00EC052E"/>
    <w:rsid w:val="00EC0FC6"/>
    <w:rsid w:val="00EC1036"/>
    <w:rsid w:val="00EC110F"/>
    <w:rsid w:val="00EC13C3"/>
    <w:rsid w:val="00EC17BA"/>
    <w:rsid w:val="00EC1850"/>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9"/>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057"/>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058"/>
    <w:rsid w:val="00F0751B"/>
    <w:rsid w:val="00F07A22"/>
    <w:rsid w:val="00F1008D"/>
    <w:rsid w:val="00F102D0"/>
    <w:rsid w:val="00F1030E"/>
    <w:rsid w:val="00F1095B"/>
    <w:rsid w:val="00F109E4"/>
    <w:rsid w:val="00F10C9D"/>
    <w:rsid w:val="00F10E37"/>
    <w:rsid w:val="00F114CA"/>
    <w:rsid w:val="00F1178E"/>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32A"/>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6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B66"/>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4184"/>
    <w:rsid w:val="00F650D0"/>
    <w:rsid w:val="00F654A8"/>
    <w:rsid w:val="00F65C72"/>
    <w:rsid w:val="00F666CD"/>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7B"/>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A15"/>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B1"/>
    <w:rsid w:val="00F948F4"/>
    <w:rsid w:val="00F94D5D"/>
    <w:rsid w:val="00F95387"/>
    <w:rsid w:val="00F959E5"/>
    <w:rsid w:val="00F95DC0"/>
    <w:rsid w:val="00F95E6D"/>
    <w:rsid w:val="00F962D9"/>
    <w:rsid w:val="00F96B1B"/>
    <w:rsid w:val="00F96FA6"/>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131"/>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AD2"/>
    <w:rsid w:val="00FC2C22"/>
    <w:rsid w:val="00FC36BD"/>
    <w:rsid w:val="00FC3D75"/>
    <w:rsid w:val="00FC418A"/>
    <w:rsid w:val="00FC44DF"/>
    <w:rsid w:val="00FC47CE"/>
    <w:rsid w:val="00FC4AF3"/>
    <w:rsid w:val="00FC50CE"/>
    <w:rsid w:val="00FC5262"/>
    <w:rsid w:val="00FC52B1"/>
    <w:rsid w:val="00FC534D"/>
    <w:rsid w:val="00FC5FEA"/>
    <w:rsid w:val="00FC601B"/>
    <w:rsid w:val="00FC6D0F"/>
    <w:rsid w:val="00FC73ED"/>
    <w:rsid w:val="00FC7465"/>
    <w:rsid w:val="00FC7683"/>
    <w:rsid w:val="00FC77F2"/>
    <w:rsid w:val="00FC7BA7"/>
    <w:rsid w:val="00FC7C36"/>
    <w:rsid w:val="00FD0308"/>
    <w:rsid w:val="00FD0AF8"/>
    <w:rsid w:val="00FD0C81"/>
    <w:rsid w:val="00FD0EBA"/>
    <w:rsid w:val="00FD108D"/>
    <w:rsid w:val="00FD11A1"/>
    <w:rsid w:val="00FD13D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2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42C25D5"/>
  <w15:docId w15:val="{1FD8A17B-9786-4036-89E9-90DA64A6D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customStyle="1" w:styleId="Comments">
    <w:name w:val="Comments"/>
    <w:basedOn w:val="a1"/>
    <w:link w:val="CommentsChar"/>
    <w:qFormat/>
    <w:rsid w:val="004617B2"/>
    <w:pPr>
      <w:spacing w:before="40"/>
    </w:pPr>
    <w:rPr>
      <w:rFonts w:ascii="Arial" w:eastAsia="MS Mincho" w:hAnsi="Arial"/>
      <w:i/>
      <w:sz w:val="18"/>
      <w:szCs w:val="24"/>
      <w:lang w:eastAsia="en-GB"/>
    </w:rPr>
  </w:style>
  <w:style w:type="character" w:customStyle="1" w:styleId="CommentsChar">
    <w:name w:val="Comments Char"/>
    <w:link w:val="Comments"/>
    <w:rsid w:val="004617B2"/>
    <w:rPr>
      <w:rFonts w:ascii="Arial" w:hAnsi="Arial"/>
      <w:i/>
      <w:sz w:val="18"/>
      <w:szCs w:val="24"/>
      <w:lang w:val="en-GB" w:eastAsia="en-GB"/>
    </w:rPr>
  </w:style>
  <w:style w:type="character" w:customStyle="1" w:styleId="B2Char">
    <w:name w:val="B2 Char"/>
    <w:link w:val="B2"/>
    <w:locked/>
    <w:rsid w:val="0046628A"/>
    <w:rPr>
      <w:rFonts w:ascii="Times New Roman" w:eastAsia="MS Gothic" w:hAnsi="Times New Roman"/>
      <w:sz w:val="24"/>
      <w:lang w:val="en-GB"/>
    </w:rPr>
  </w:style>
  <w:style w:type="paragraph" w:customStyle="1" w:styleId="TAL">
    <w:name w:val="TAL"/>
    <w:basedOn w:val="a1"/>
    <w:link w:val="TALChar"/>
    <w:rsid w:val="0046628A"/>
    <w:pPr>
      <w:keepNext/>
      <w:keepLines/>
    </w:pPr>
    <w:rPr>
      <w:rFonts w:ascii="Arial" w:eastAsia="宋体" w:hAnsi="Arial"/>
      <w:sz w:val="18"/>
      <w:lang w:eastAsia="en-US"/>
    </w:rPr>
  </w:style>
  <w:style w:type="character" w:customStyle="1" w:styleId="TALChar">
    <w:name w:val="TAL Char"/>
    <w:link w:val="TAL"/>
    <w:qFormat/>
    <w:rsid w:val="0046628A"/>
    <w:rPr>
      <w:rFonts w:ascii="Arial" w:eastAsia="宋体" w:hAnsi="Arial"/>
      <w:sz w:val="18"/>
      <w:lang w:val="en-GB" w:eastAsia="en-US"/>
    </w:rPr>
  </w:style>
  <w:style w:type="paragraph" w:customStyle="1" w:styleId="Tabletext0">
    <w:name w:val="Table_text"/>
    <w:basedOn w:val="a1"/>
    <w:link w:val="TabletextChar"/>
    <w:qFormat/>
    <w:rsid w:val="002434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lang w:eastAsia="en-US"/>
    </w:rPr>
  </w:style>
  <w:style w:type="character" w:customStyle="1" w:styleId="TabletextChar">
    <w:name w:val="Table_text Char"/>
    <w:link w:val="Tabletext0"/>
    <w:rsid w:val="002434BB"/>
    <w:rPr>
      <w:rFonts w:ascii="Times New Roman" w:eastAsia="宋体" w:hAnsi="Times New Roman"/>
      <w:lang w:val="en-GB" w:eastAsia="en-US"/>
    </w:rPr>
  </w:style>
  <w:style w:type="paragraph" w:customStyle="1" w:styleId="tabletext00">
    <w:name w:val="tabletext0"/>
    <w:basedOn w:val="a1"/>
    <w:uiPriority w:val="99"/>
    <w:rsid w:val="002434BB"/>
    <w:pPr>
      <w:spacing w:before="100" w:beforeAutospacing="1" w:after="100" w:afterAutospacing="1"/>
    </w:pPr>
    <w:rPr>
      <w:rFonts w:ascii="Gulim" w:eastAsia="Gulim" w:hAnsi="Gulim" w:cs="Calibri"/>
      <w:szCs w:val="24"/>
      <w:lang w:val="sv-SE" w:eastAsia="sv-SE"/>
    </w:rPr>
  </w:style>
  <w:style w:type="character" w:customStyle="1" w:styleId="13">
    <w:name w:val="未处理的提及1"/>
    <w:basedOn w:val="a2"/>
    <w:uiPriority w:val="99"/>
    <w:semiHidden/>
    <w:unhideWhenUsed/>
    <w:rsid w:val="009A0F0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970226">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6104662">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266917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8737486">
      <w:bodyDiv w:val="1"/>
      <w:marLeft w:val="0"/>
      <w:marRight w:val="0"/>
      <w:marTop w:val="0"/>
      <w:marBottom w:val="0"/>
      <w:divBdr>
        <w:top w:val="none" w:sz="0" w:space="0" w:color="auto"/>
        <w:left w:val="none" w:sz="0" w:space="0" w:color="auto"/>
        <w:bottom w:val="none" w:sz="0" w:space="0" w:color="auto"/>
        <w:right w:val="none" w:sz="0" w:space="0" w:color="auto"/>
      </w:divBdr>
    </w:div>
    <w:div w:id="594554278">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462415">
      <w:bodyDiv w:val="1"/>
      <w:marLeft w:val="0"/>
      <w:marRight w:val="0"/>
      <w:marTop w:val="0"/>
      <w:marBottom w:val="0"/>
      <w:divBdr>
        <w:top w:val="none" w:sz="0" w:space="0" w:color="auto"/>
        <w:left w:val="none" w:sz="0" w:space="0" w:color="auto"/>
        <w:bottom w:val="none" w:sz="0" w:space="0" w:color="auto"/>
        <w:right w:val="none" w:sz="0" w:space="0" w:color="auto"/>
      </w:divBdr>
    </w:div>
    <w:div w:id="80670282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612917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83626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67592146">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770837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73127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87628\AppData\Local\Microsoft\Windows\Temporary%20Internet%20Files\Content.Outlook\R1-180933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3BD93-A758-4917-98C9-3B92205A3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2463</Words>
  <Characters>14043</Characters>
  <Application>Microsoft Office Word</Application>
  <DocSecurity>0</DocSecurity>
  <Lines>117</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GUO Shaozhen</cp:lastModifiedBy>
  <cp:revision>19</cp:revision>
  <cp:lastPrinted>2016-09-21T11:03:00Z</cp:lastPrinted>
  <dcterms:created xsi:type="dcterms:W3CDTF">2018-09-29T01:30:00Z</dcterms:created>
  <dcterms:modified xsi:type="dcterms:W3CDTF">2018-09-29T01:45:00Z</dcterms:modified>
</cp:coreProperties>
</file>